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0B82" w:rsidRDefault="00DF0B82" w:rsidP="00DF0B82"/>
    <w:tbl>
      <w:tblPr>
        <w:tblpPr w:leftFromText="180" w:rightFromText="180" w:vertAnchor="page" w:horzAnchor="margin" w:tblpXSpec="center" w:tblpY="3241"/>
        <w:tblW w:w="10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4"/>
        <w:gridCol w:w="3510"/>
        <w:gridCol w:w="180"/>
        <w:gridCol w:w="1420"/>
        <w:gridCol w:w="1700"/>
      </w:tblGrid>
      <w:tr w:rsidR="00DF0B82" w:rsidRPr="00897F3E" w:rsidTr="00E50A7F">
        <w:trPr>
          <w:cantSplit/>
          <w:trHeight w:val="1414"/>
        </w:trPr>
        <w:tc>
          <w:tcPr>
            <w:tcW w:w="6944" w:type="dxa"/>
            <w:gridSpan w:val="3"/>
            <w:tcBorders>
              <w:top w:val="single" w:sz="4" w:space="0" w:color="auto"/>
              <w:left w:val="single" w:sz="4" w:space="0" w:color="auto"/>
              <w:bottom w:val="single" w:sz="4" w:space="0" w:color="auto"/>
              <w:right w:val="single" w:sz="4" w:space="0" w:color="auto"/>
            </w:tcBorders>
            <w:shd w:val="clear" w:color="auto" w:fill="95B3D7" w:themeFill="accent1" w:themeFillTint="99"/>
          </w:tcPr>
          <w:p w:rsidR="00DF0B82" w:rsidRPr="00897F3E" w:rsidRDefault="00DF0B82" w:rsidP="00E50A7F">
            <w:pPr>
              <w:rPr>
                <w:rFonts w:asciiTheme="minorHAnsi" w:hAnsiTheme="minorHAnsi"/>
                <w:b/>
                <w:sz w:val="22"/>
                <w:szCs w:val="22"/>
              </w:rPr>
            </w:pPr>
          </w:p>
          <w:p w:rsidR="00DF0B82" w:rsidRPr="00897F3E" w:rsidRDefault="00DF0B82" w:rsidP="00E50A7F">
            <w:pPr>
              <w:jc w:val="center"/>
              <w:rPr>
                <w:rFonts w:asciiTheme="minorHAnsi" w:hAnsiTheme="minorHAnsi"/>
                <w:b/>
                <w:sz w:val="22"/>
                <w:szCs w:val="22"/>
              </w:rPr>
            </w:pPr>
            <w:r w:rsidRPr="00897F3E">
              <w:rPr>
                <w:rFonts w:asciiTheme="minorHAnsi" w:hAnsiTheme="minorHAnsi"/>
                <w:b/>
                <w:noProof/>
                <w:sz w:val="22"/>
                <w:szCs w:val="22"/>
                <w:lang w:eastAsia="en-GB"/>
              </w:rPr>
              <w:drawing>
                <wp:inline distT="0" distB="0" distL="0" distR="0" wp14:anchorId="15176955" wp14:editId="3E30902F">
                  <wp:extent cx="1407277" cy="836101"/>
                  <wp:effectExtent l="0" t="0" r="0" b="0"/>
                  <wp:docPr id="13" name="Picture 13" descr="TGHN-256x151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GHN-256x151p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14700" cy="840511"/>
                          </a:xfrm>
                          <a:prstGeom prst="rect">
                            <a:avLst/>
                          </a:prstGeom>
                          <a:noFill/>
                          <a:ln>
                            <a:noFill/>
                          </a:ln>
                        </pic:spPr>
                      </pic:pic>
                    </a:graphicData>
                  </a:graphic>
                </wp:inline>
              </w:drawing>
            </w:r>
          </w:p>
          <w:p w:rsidR="00DF0B82" w:rsidRPr="00897F3E" w:rsidRDefault="00DF0B82" w:rsidP="00E50A7F">
            <w:pPr>
              <w:jc w:val="center"/>
              <w:rPr>
                <w:rFonts w:asciiTheme="minorHAnsi" w:hAnsiTheme="minorHAnsi"/>
                <w:b/>
                <w:sz w:val="22"/>
                <w:szCs w:val="22"/>
              </w:rPr>
            </w:pPr>
            <w:r w:rsidRPr="00897F3E">
              <w:rPr>
                <w:rFonts w:asciiTheme="minorHAnsi" w:hAnsiTheme="minorHAnsi"/>
                <w:b/>
                <w:sz w:val="22"/>
                <w:szCs w:val="22"/>
              </w:rPr>
              <w:t>Standard Operating Procedure</w:t>
            </w:r>
          </w:p>
        </w:tc>
        <w:tc>
          <w:tcPr>
            <w:tcW w:w="3120" w:type="dxa"/>
            <w:gridSpan w:val="2"/>
            <w:tcBorders>
              <w:top w:val="single" w:sz="4" w:space="0" w:color="auto"/>
              <w:left w:val="single" w:sz="4" w:space="0" w:color="auto"/>
              <w:bottom w:val="single" w:sz="4" w:space="0" w:color="auto"/>
              <w:right w:val="single" w:sz="4" w:space="0" w:color="auto"/>
            </w:tcBorders>
            <w:shd w:val="clear" w:color="auto" w:fill="95B3D7" w:themeFill="accent1" w:themeFillTint="99"/>
          </w:tcPr>
          <w:p w:rsidR="00DF0B82" w:rsidRPr="00897F3E" w:rsidRDefault="00DF0B82" w:rsidP="00E50A7F">
            <w:pPr>
              <w:rPr>
                <w:rFonts w:asciiTheme="minorHAnsi" w:hAnsiTheme="minorHAnsi"/>
                <w:b/>
                <w:sz w:val="22"/>
                <w:szCs w:val="22"/>
              </w:rPr>
            </w:pPr>
          </w:p>
          <w:p w:rsidR="00DF0B82" w:rsidRPr="00897F3E" w:rsidRDefault="00DF0B82" w:rsidP="00E50A7F">
            <w:pPr>
              <w:rPr>
                <w:rFonts w:asciiTheme="minorHAnsi" w:hAnsiTheme="minorHAnsi"/>
                <w:b/>
                <w:sz w:val="22"/>
                <w:szCs w:val="22"/>
              </w:rPr>
            </w:pPr>
            <w:r w:rsidRPr="00897F3E">
              <w:rPr>
                <w:rFonts w:asciiTheme="minorHAnsi" w:hAnsiTheme="minorHAnsi"/>
                <w:b/>
                <w:sz w:val="22"/>
                <w:szCs w:val="22"/>
              </w:rPr>
              <w:t xml:space="preserve">SOP No: </w:t>
            </w:r>
          </w:p>
          <w:p w:rsidR="00DF0B82" w:rsidRPr="00897F3E" w:rsidRDefault="00DF0B82" w:rsidP="00E50A7F">
            <w:pPr>
              <w:rPr>
                <w:rFonts w:asciiTheme="minorHAnsi" w:hAnsiTheme="minorHAnsi"/>
                <w:b/>
                <w:sz w:val="22"/>
                <w:szCs w:val="22"/>
              </w:rPr>
            </w:pPr>
            <w:r w:rsidRPr="00897F3E">
              <w:rPr>
                <w:rFonts w:asciiTheme="minorHAnsi" w:hAnsiTheme="minorHAnsi"/>
                <w:b/>
                <w:sz w:val="22"/>
                <w:szCs w:val="22"/>
              </w:rPr>
              <w:t>Version: 1</w:t>
            </w:r>
          </w:p>
          <w:p w:rsidR="00DF0B82" w:rsidRPr="00897F3E" w:rsidRDefault="00DF0B82" w:rsidP="00E50A7F">
            <w:pPr>
              <w:rPr>
                <w:rFonts w:asciiTheme="minorHAnsi" w:hAnsiTheme="minorHAnsi"/>
                <w:b/>
                <w:sz w:val="22"/>
                <w:szCs w:val="22"/>
              </w:rPr>
            </w:pPr>
            <w:r w:rsidRPr="00897F3E">
              <w:rPr>
                <w:rFonts w:asciiTheme="minorHAnsi" w:hAnsiTheme="minorHAnsi"/>
                <w:b/>
                <w:sz w:val="22"/>
                <w:szCs w:val="22"/>
              </w:rPr>
              <w:t xml:space="preserve">Effective Date: </w:t>
            </w:r>
          </w:p>
        </w:tc>
      </w:tr>
      <w:tr w:rsidR="00DF0B82" w:rsidRPr="00897F3E" w:rsidTr="00E50A7F">
        <w:trPr>
          <w:trHeight w:val="398"/>
        </w:trPr>
        <w:tc>
          <w:tcPr>
            <w:tcW w:w="10064" w:type="dxa"/>
            <w:gridSpan w:val="5"/>
            <w:tcBorders>
              <w:top w:val="single" w:sz="4" w:space="0" w:color="auto"/>
              <w:left w:val="single" w:sz="4" w:space="0" w:color="auto"/>
              <w:bottom w:val="single" w:sz="4" w:space="0" w:color="auto"/>
              <w:right w:val="single" w:sz="4" w:space="0" w:color="auto"/>
            </w:tcBorders>
            <w:vAlign w:val="center"/>
          </w:tcPr>
          <w:p w:rsidR="00DF0B82" w:rsidRPr="00897F3E" w:rsidRDefault="00DF0B82" w:rsidP="00DF0B82">
            <w:pPr>
              <w:rPr>
                <w:rFonts w:asciiTheme="minorHAnsi" w:hAnsiTheme="minorHAnsi"/>
                <w:b/>
                <w:sz w:val="22"/>
                <w:szCs w:val="22"/>
              </w:rPr>
            </w:pPr>
            <w:r w:rsidRPr="00897F3E">
              <w:rPr>
                <w:rFonts w:asciiTheme="minorHAnsi" w:hAnsiTheme="minorHAnsi"/>
                <w:b/>
                <w:sz w:val="22"/>
                <w:szCs w:val="22"/>
              </w:rPr>
              <w:t xml:space="preserve">Title:    </w:t>
            </w:r>
            <w:r>
              <w:rPr>
                <w:rFonts w:asciiTheme="minorHAnsi" w:hAnsiTheme="minorHAnsi"/>
                <w:b/>
                <w:sz w:val="22"/>
                <w:szCs w:val="22"/>
              </w:rPr>
              <w:t>Receiving IMP</w:t>
            </w:r>
            <w:r w:rsidRPr="00897F3E">
              <w:rPr>
                <w:rFonts w:asciiTheme="minorHAnsi" w:hAnsiTheme="minorHAnsi"/>
                <w:b/>
                <w:sz w:val="22"/>
                <w:szCs w:val="22"/>
              </w:rPr>
              <w:t xml:space="preserve"> </w:t>
            </w:r>
          </w:p>
        </w:tc>
      </w:tr>
      <w:tr w:rsidR="00DF0B82" w:rsidRPr="00897F3E" w:rsidTr="00E50A7F">
        <w:trPr>
          <w:cantSplit/>
          <w:trHeight w:val="398"/>
        </w:trPr>
        <w:tc>
          <w:tcPr>
            <w:tcW w:w="3254" w:type="dxa"/>
            <w:tcBorders>
              <w:top w:val="single" w:sz="4" w:space="0" w:color="auto"/>
              <w:left w:val="single" w:sz="4" w:space="0" w:color="auto"/>
              <w:bottom w:val="single" w:sz="4" w:space="0" w:color="auto"/>
              <w:right w:val="single" w:sz="4" w:space="0" w:color="auto"/>
            </w:tcBorders>
            <w:vAlign w:val="bottom"/>
          </w:tcPr>
          <w:p w:rsidR="00DF0B82" w:rsidRPr="00897F3E" w:rsidRDefault="00DF0B82" w:rsidP="00E50A7F">
            <w:pPr>
              <w:tabs>
                <w:tab w:val="left" w:pos="8985"/>
              </w:tabs>
              <w:rPr>
                <w:rFonts w:asciiTheme="minorHAnsi" w:hAnsiTheme="minorHAnsi"/>
                <w:b/>
                <w:sz w:val="22"/>
                <w:szCs w:val="22"/>
              </w:rPr>
            </w:pPr>
            <w:r w:rsidRPr="00897F3E">
              <w:rPr>
                <w:rFonts w:asciiTheme="minorHAnsi" w:hAnsiTheme="minorHAnsi"/>
                <w:b/>
                <w:sz w:val="22"/>
                <w:szCs w:val="22"/>
              </w:rPr>
              <w:tab/>
            </w:r>
          </w:p>
        </w:tc>
        <w:tc>
          <w:tcPr>
            <w:tcW w:w="3510" w:type="dxa"/>
            <w:tcBorders>
              <w:top w:val="single" w:sz="4" w:space="0" w:color="auto"/>
              <w:left w:val="single" w:sz="4" w:space="0" w:color="auto"/>
              <w:bottom w:val="single" w:sz="4" w:space="0" w:color="auto"/>
              <w:right w:val="single" w:sz="4" w:space="0" w:color="auto"/>
            </w:tcBorders>
            <w:vAlign w:val="bottom"/>
          </w:tcPr>
          <w:p w:rsidR="00DF0B82" w:rsidRPr="00897F3E" w:rsidRDefault="00DF0B82" w:rsidP="00E50A7F">
            <w:pPr>
              <w:pStyle w:val="Heading3"/>
              <w:rPr>
                <w:rFonts w:asciiTheme="minorHAnsi" w:eastAsiaTheme="minorEastAsia" w:hAnsiTheme="minorHAnsi" w:cstheme="minorBidi"/>
                <w:bCs w:val="0"/>
                <w:sz w:val="22"/>
                <w:szCs w:val="22"/>
              </w:rPr>
            </w:pPr>
            <w:r w:rsidRPr="00897F3E">
              <w:rPr>
                <w:rFonts w:asciiTheme="minorHAnsi" w:eastAsiaTheme="minorEastAsia" w:hAnsiTheme="minorHAnsi" w:cstheme="minorBidi"/>
                <w:bCs w:val="0"/>
                <w:sz w:val="22"/>
                <w:szCs w:val="22"/>
              </w:rPr>
              <w:t>NAME</w:t>
            </w:r>
          </w:p>
        </w:tc>
        <w:tc>
          <w:tcPr>
            <w:tcW w:w="1600" w:type="dxa"/>
            <w:gridSpan w:val="2"/>
            <w:tcBorders>
              <w:top w:val="single" w:sz="4" w:space="0" w:color="auto"/>
              <w:left w:val="single" w:sz="4" w:space="0" w:color="auto"/>
              <w:bottom w:val="single" w:sz="4" w:space="0" w:color="auto"/>
              <w:right w:val="single" w:sz="4" w:space="0" w:color="auto"/>
            </w:tcBorders>
            <w:vAlign w:val="bottom"/>
          </w:tcPr>
          <w:p w:rsidR="00DF0B82" w:rsidRPr="00897F3E" w:rsidRDefault="00DF0B82" w:rsidP="00E50A7F">
            <w:pPr>
              <w:jc w:val="center"/>
              <w:rPr>
                <w:rFonts w:asciiTheme="minorHAnsi" w:hAnsiTheme="minorHAnsi"/>
                <w:b/>
                <w:sz w:val="22"/>
                <w:szCs w:val="22"/>
              </w:rPr>
            </w:pPr>
            <w:r w:rsidRPr="00897F3E">
              <w:rPr>
                <w:rFonts w:asciiTheme="minorHAnsi" w:hAnsiTheme="minorHAnsi"/>
                <w:b/>
                <w:sz w:val="22"/>
                <w:szCs w:val="22"/>
              </w:rPr>
              <w:t>SIGNATURE</w:t>
            </w:r>
          </w:p>
        </w:tc>
        <w:tc>
          <w:tcPr>
            <w:tcW w:w="1700" w:type="dxa"/>
            <w:tcBorders>
              <w:top w:val="single" w:sz="4" w:space="0" w:color="auto"/>
              <w:left w:val="single" w:sz="4" w:space="0" w:color="auto"/>
              <w:bottom w:val="single" w:sz="4" w:space="0" w:color="auto"/>
              <w:right w:val="single" w:sz="4" w:space="0" w:color="auto"/>
            </w:tcBorders>
            <w:vAlign w:val="bottom"/>
          </w:tcPr>
          <w:p w:rsidR="00DF0B82" w:rsidRPr="00897F3E" w:rsidRDefault="00DF0B82" w:rsidP="00E50A7F">
            <w:pPr>
              <w:jc w:val="center"/>
              <w:rPr>
                <w:rFonts w:asciiTheme="minorHAnsi" w:hAnsiTheme="minorHAnsi"/>
                <w:b/>
                <w:sz w:val="22"/>
                <w:szCs w:val="22"/>
              </w:rPr>
            </w:pPr>
            <w:r w:rsidRPr="00897F3E">
              <w:rPr>
                <w:rFonts w:asciiTheme="minorHAnsi" w:hAnsiTheme="minorHAnsi"/>
                <w:b/>
                <w:sz w:val="22"/>
                <w:szCs w:val="22"/>
              </w:rPr>
              <w:t>DATE</w:t>
            </w:r>
          </w:p>
        </w:tc>
      </w:tr>
      <w:tr w:rsidR="00DF0B82" w:rsidRPr="00897F3E" w:rsidTr="00E50A7F">
        <w:trPr>
          <w:cantSplit/>
          <w:trHeight w:val="398"/>
        </w:trPr>
        <w:tc>
          <w:tcPr>
            <w:tcW w:w="3254" w:type="dxa"/>
            <w:tcBorders>
              <w:top w:val="single" w:sz="4" w:space="0" w:color="auto"/>
              <w:left w:val="single" w:sz="4" w:space="0" w:color="auto"/>
              <w:bottom w:val="single" w:sz="4" w:space="0" w:color="auto"/>
              <w:right w:val="single" w:sz="4" w:space="0" w:color="auto"/>
            </w:tcBorders>
            <w:vAlign w:val="bottom"/>
          </w:tcPr>
          <w:p w:rsidR="00DF0B82" w:rsidRPr="00897F3E" w:rsidRDefault="00DF0B82" w:rsidP="00E50A7F">
            <w:pPr>
              <w:tabs>
                <w:tab w:val="left" w:pos="8985"/>
              </w:tabs>
              <w:jc w:val="center"/>
              <w:rPr>
                <w:rFonts w:asciiTheme="minorHAnsi" w:hAnsiTheme="minorHAnsi"/>
                <w:b/>
                <w:sz w:val="22"/>
                <w:szCs w:val="22"/>
              </w:rPr>
            </w:pPr>
            <w:r w:rsidRPr="00897F3E">
              <w:rPr>
                <w:rFonts w:asciiTheme="minorHAnsi" w:hAnsiTheme="minorHAnsi"/>
                <w:b/>
                <w:sz w:val="22"/>
                <w:szCs w:val="22"/>
              </w:rPr>
              <w:t>PREPARED BY</w:t>
            </w:r>
          </w:p>
        </w:tc>
        <w:tc>
          <w:tcPr>
            <w:tcW w:w="3510" w:type="dxa"/>
            <w:tcBorders>
              <w:top w:val="single" w:sz="4" w:space="0" w:color="auto"/>
              <w:left w:val="single" w:sz="4" w:space="0" w:color="auto"/>
              <w:bottom w:val="single" w:sz="4" w:space="0" w:color="auto"/>
              <w:right w:val="single" w:sz="4" w:space="0" w:color="auto"/>
            </w:tcBorders>
            <w:vAlign w:val="bottom"/>
          </w:tcPr>
          <w:p w:rsidR="00DF0B82" w:rsidRPr="00897F3E" w:rsidRDefault="00DF0B82" w:rsidP="00E50A7F">
            <w:pPr>
              <w:pStyle w:val="Heading4"/>
              <w:rPr>
                <w:rFonts w:asciiTheme="minorHAnsi" w:hAnsiTheme="minorHAnsi"/>
                <w:sz w:val="22"/>
                <w:szCs w:val="22"/>
              </w:rPr>
            </w:pPr>
          </w:p>
        </w:tc>
        <w:tc>
          <w:tcPr>
            <w:tcW w:w="1600" w:type="dxa"/>
            <w:gridSpan w:val="2"/>
            <w:tcBorders>
              <w:top w:val="single" w:sz="4" w:space="0" w:color="auto"/>
              <w:left w:val="single" w:sz="4" w:space="0" w:color="auto"/>
              <w:bottom w:val="single" w:sz="4" w:space="0" w:color="auto"/>
              <w:right w:val="single" w:sz="4" w:space="0" w:color="auto"/>
            </w:tcBorders>
            <w:vAlign w:val="bottom"/>
          </w:tcPr>
          <w:p w:rsidR="00DF0B82" w:rsidRPr="00897F3E" w:rsidRDefault="00DF0B82" w:rsidP="00E50A7F">
            <w:pPr>
              <w:jc w:val="center"/>
              <w:rPr>
                <w:rFonts w:asciiTheme="minorHAnsi" w:hAnsiTheme="minorHAnsi"/>
                <w:sz w:val="22"/>
                <w:szCs w:val="22"/>
              </w:rPr>
            </w:pPr>
          </w:p>
        </w:tc>
        <w:tc>
          <w:tcPr>
            <w:tcW w:w="1700" w:type="dxa"/>
            <w:tcBorders>
              <w:top w:val="single" w:sz="4" w:space="0" w:color="auto"/>
              <w:left w:val="single" w:sz="4" w:space="0" w:color="auto"/>
              <w:bottom w:val="single" w:sz="4" w:space="0" w:color="auto"/>
              <w:right w:val="single" w:sz="4" w:space="0" w:color="auto"/>
            </w:tcBorders>
            <w:vAlign w:val="bottom"/>
          </w:tcPr>
          <w:p w:rsidR="00DF0B82" w:rsidRPr="00897F3E" w:rsidRDefault="00DF0B82" w:rsidP="00E50A7F">
            <w:pPr>
              <w:jc w:val="center"/>
              <w:rPr>
                <w:rFonts w:asciiTheme="minorHAnsi" w:hAnsiTheme="minorHAnsi"/>
                <w:sz w:val="22"/>
                <w:szCs w:val="22"/>
              </w:rPr>
            </w:pPr>
          </w:p>
        </w:tc>
      </w:tr>
      <w:tr w:rsidR="00DF0B82" w:rsidRPr="00897F3E" w:rsidTr="00E50A7F">
        <w:trPr>
          <w:cantSplit/>
          <w:trHeight w:val="398"/>
        </w:trPr>
        <w:tc>
          <w:tcPr>
            <w:tcW w:w="3254" w:type="dxa"/>
            <w:tcBorders>
              <w:top w:val="single" w:sz="4" w:space="0" w:color="auto"/>
              <w:left w:val="single" w:sz="4" w:space="0" w:color="auto"/>
              <w:bottom w:val="single" w:sz="4" w:space="0" w:color="auto"/>
              <w:right w:val="single" w:sz="4" w:space="0" w:color="auto"/>
            </w:tcBorders>
            <w:vAlign w:val="bottom"/>
          </w:tcPr>
          <w:p w:rsidR="00DF0B82" w:rsidRPr="00897F3E" w:rsidRDefault="00DF0B82" w:rsidP="00E50A7F">
            <w:pPr>
              <w:tabs>
                <w:tab w:val="left" w:pos="8985"/>
              </w:tabs>
              <w:jc w:val="center"/>
              <w:rPr>
                <w:rFonts w:asciiTheme="minorHAnsi" w:hAnsiTheme="minorHAnsi"/>
                <w:b/>
                <w:sz w:val="22"/>
                <w:szCs w:val="22"/>
              </w:rPr>
            </w:pPr>
            <w:r w:rsidRPr="00897F3E">
              <w:rPr>
                <w:rFonts w:asciiTheme="minorHAnsi" w:hAnsiTheme="minorHAnsi"/>
                <w:b/>
                <w:sz w:val="22"/>
                <w:szCs w:val="22"/>
              </w:rPr>
              <w:t>REVIEWED BY</w:t>
            </w:r>
          </w:p>
        </w:tc>
        <w:tc>
          <w:tcPr>
            <w:tcW w:w="3510" w:type="dxa"/>
            <w:tcBorders>
              <w:top w:val="single" w:sz="4" w:space="0" w:color="auto"/>
              <w:left w:val="single" w:sz="4" w:space="0" w:color="auto"/>
              <w:bottom w:val="single" w:sz="4" w:space="0" w:color="auto"/>
              <w:right w:val="single" w:sz="4" w:space="0" w:color="auto"/>
            </w:tcBorders>
            <w:vAlign w:val="bottom"/>
          </w:tcPr>
          <w:p w:rsidR="00DF0B82" w:rsidRPr="00897F3E" w:rsidRDefault="00DF0B82" w:rsidP="00E50A7F">
            <w:pPr>
              <w:jc w:val="center"/>
              <w:rPr>
                <w:rFonts w:asciiTheme="minorHAnsi" w:hAnsiTheme="minorHAnsi"/>
                <w:b/>
                <w:bCs/>
                <w:sz w:val="22"/>
                <w:szCs w:val="22"/>
              </w:rPr>
            </w:pPr>
          </w:p>
        </w:tc>
        <w:tc>
          <w:tcPr>
            <w:tcW w:w="1600" w:type="dxa"/>
            <w:gridSpan w:val="2"/>
            <w:tcBorders>
              <w:top w:val="single" w:sz="4" w:space="0" w:color="auto"/>
              <w:left w:val="single" w:sz="4" w:space="0" w:color="auto"/>
              <w:bottom w:val="single" w:sz="4" w:space="0" w:color="auto"/>
              <w:right w:val="single" w:sz="4" w:space="0" w:color="auto"/>
            </w:tcBorders>
            <w:vAlign w:val="bottom"/>
          </w:tcPr>
          <w:p w:rsidR="00DF0B82" w:rsidRPr="00897F3E" w:rsidRDefault="00DF0B82" w:rsidP="00E50A7F">
            <w:pPr>
              <w:jc w:val="center"/>
              <w:rPr>
                <w:rFonts w:asciiTheme="minorHAnsi" w:hAnsiTheme="minorHAnsi"/>
                <w:sz w:val="22"/>
                <w:szCs w:val="22"/>
              </w:rPr>
            </w:pPr>
          </w:p>
        </w:tc>
        <w:tc>
          <w:tcPr>
            <w:tcW w:w="1700" w:type="dxa"/>
            <w:tcBorders>
              <w:top w:val="single" w:sz="4" w:space="0" w:color="auto"/>
              <w:left w:val="single" w:sz="4" w:space="0" w:color="auto"/>
              <w:bottom w:val="single" w:sz="4" w:space="0" w:color="auto"/>
              <w:right w:val="single" w:sz="4" w:space="0" w:color="auto"/>
            </w:tcBorders>
            <w:vAlign w:val="bottom"/>
          </w:tcPr>
          <w:p w:rsidR="00DF0B82" w:rsidRPr="00897F3E" w:rsidRDefault="00DF0B82" w:rsidP="00E50A7F">
            <w:pPr>
              <w:jc w:val="center"/>
              <w:rPr>
                <w:rFonts w:asciiTheme="minorHAnsi" w:hAnsiTheme="minorHAnsi"/>
                <w:sz w:val="22"/>
                <w:szCs w:val="22"/>
              </w:rPr>
            </w:pPr>
          </w:p>
        </w:tc>
      </w:tr>
      <w:tr w:rsidR="00DF0B82" w:rsidRPr="00897F3E" w:rsidTr="00E50A7F">
        <w:trPr>
          <w:cantSplit/>
          <w:trHeight w:val="398"/>
        </w:trPr>
        <w:tc>
          <w:tcPr>
            <w:tcW w:w="3254" w:type="dxa"/>
            <w:tcBorders>
              <w:top w:val="single" w:sz="4" w:space="0" w:color="auto"/>
              <w:left w:val="single" w:sz="4" w:space="0" w:color="auto"/>
              <w:bottom w:val="single" w:sz="4" w:space="0" w:color="auto"/>
              <w:right w:val="single" w:sz="4" w:space="0" w:color="auto"/>
            </w:tcBorders>
            <w:vAlign w:val="bottom"/>
          </w:tcPr>
          <w:p w:rsidR="00DF0B82" w:rsidRPr="00897F3E" w:rsidRDefault="00DF0B82" w:rsidP="00E50A7F">
            <w:pPr>
              <w:tabs>
                <w:tab w:val="left" w:pos="8985"/>
              </w:tabs>
              <w:jc w:val="center"/>
              <w:rPr>
                <w:rFonts w:asciiTheme="minorHAnsi" w:hAnsiTheme="minorHAnsi"/>
                <w:b/>
                <w:sz w:val="22"/>
                <w:szCs w:val="22"/>
              </w:rPr>
            </w:pPr>
            <w:r w:rsidRPr="00897F3E">
              <w:rPr>
                <w:rFonts w:asciiTheme="minorHAnsi" w:hAnsiTheme="minorHAnsi"/>
                <w:b/>
                <w:sz w:val="22"/>
                <w:szCs w:val="22"/>
              </w:rPr>
              <w:t>QA UNIT</w:t>
            </w:r>
          </w:p>
          <w:p w:rsidR="00DF0B82" w:rsidRPr="00897F3E" w:rsidRDefault="00DF0B82" w:rsidP="00E50A7F">
            <w:pPr>
              <w:tabs>
                <w:tab w:val="left" w:pos="8985"/>
              </w:tabs>
              <w:jc w:val="center"/>
              <w:rPr>
                <w:rFonts w:asciiTheme="minorHAnsi" w:hAnsiTheme="minorHAnsi"/>
                <w:b/>
                <w:sz w:val="22"/>
                <w:szCs w:val="22"/>
              </w:rPr>
            </w:pPr>
            <w:r w:rsidRPr="00897F3E">
              <w:rPr>
                <w:rFonts w:asciiTheme="minorHAnsi" w:hAnsiTheme="minorHAnsi"/>
                <w:b/>
                <w:sz w:val="22"/>
                <w:szCs w:val="22"/>
              </w:rPr>
              <w:t>AUTHORITY</w:t>
            </w:r>
          </w:p>
        </w:tc>
        <w:tc>
          <w:tcPr>
            <w:tcW w:w="3510" w:type="dxa"/>
            <w:tcBorders>
              <w:top w:val="single" w:sz="4" w:space="0" w:color="auto"/>
              <w:left w:val="single" w:sz="4" w:space="0" w:color="auto"/>
              <w:bottom w:val="single" w:sz="4" w:space="0" w:color="auto"/>
              <w:right w:val="single" w:sz="4" w:space="0" w:color="auto"/>
            </w:tcBorders>
            <w:vAlign w:val="bottom"/>
          </w:tcPr>
          <w:p w:rsidR="00DF0B82" w:rsidRPr="00897F3E" w:rsidRDefault="00DF0B82" w:rsidP="00E50A7F">
            <w:pPr>
              <w:jc w:val="center"/>
              <w:rPr>
                <w:rFonts w:asciiTheme="minorHAnsi" w:hAnsiTheme="minorHAnsi"/>
                <w:b/>
                <w:bCs/>
                <w:sz w:val="22"/>
                <w:szCs w:val="22"/>
              </w:rPr>
            </w:pPr>
          </w:p>
        </w:tc>
        <w:tc>
          <w:tcPr>
            <w:tcW w:w="1600" w:type="dxa"/>
            <w:gridSpan w:val="2"/>
            <w:tcBorders>
              <w:top w:val="single" w:sz="4" w:space="0" w:color="auto"/>
              <w:left w:val="single" w:sz="4" w:space="0" w:color="auto"/>
              <w:bottom w:val="single" w:sz="4" w:space="0" w:color="auto"/>
              <w:right w:val="single" w:sz="4" w:space="0" w:color="auto"/>
            </w:tcBorders>
            <w:vAlign w:val="bottom"/>
          </w:tcPr>
          <w:p w:rsidR="00DF0B82" w:rsidRPr="00897F3E" w:rsidRDefault="00DF0B82" w:rsidP="00E50A7F">
            <w:pPr>
              <w:jc w:val="center"/>
              <w:rPr>
                <w:rFonts w:asciiTheme="minorHAnsi" w:hAnsiTheme="minorHAnsi"/>
                <w:sz w:val="22"/>
                <w:szCs w:val="22"/>
              </w:rPr>
            </w:pPr>
          </w:p>
        </w:tc>
        <w:tc>
          <w:tcPr>
            <w:tcW w:w="1700" w:type="dxa"/>
            <w:tcBorders>
              <w:top w:val="single" w:sz="4" w:space="0" w:color="auto"/>
              <w:left w:val="single" w:sz="4" w:space="0" w:color="auto"/>
              <w:bottom w:val="single" w:sz="4" w:space="0" w:color="auto"/>
              <w:right w:val="single" w:sz="4" w:space="0" w:color="auto"/>
            </w:tcBorders>
            <w:vAlign w:val="bottom"/>
          </w:tcPr>
          <w:p w:rsidR="00DF0B82" w:rsidRPr="00897F3E" w:rsidRDefault="00DF0B82" w:rsidP="00E50A7F">
            <w:pPr>
              <w:jc w:val="center"/>
              <w:rPr>
                <w:rFonts w:asciiTheme="minorHAnsi" w:hAnsiTheme="minorHAnsi"/>
                <w:sz w:val="22"/>
                <w:szCs w:val="22"/>
              </w:rPr>
            </w:pPr>
          </w:p>
        </w:tc>
      </w:tr>
      <w:tr w:rsidR="00DF0B82" w:rsidRPr="00897F3E" w:rsidTr="00E50A7F">
        <w:trPr>
          <w:cantSplit/>
          <w:trHeight w:val="398"/>
        </w:trPr>
        <w:tc>
          <w:tcPr>
            <w:tcW w:w="3254" w:type="dxa"/>
            <w:tcBorders>
              <w:top w:val="single" w:sz="4" w:space="0" w:color="auto"/>
              <w:left w:val="single" w:sz="4" w:space="0" w:color="auto"/>
              <w:bottom w:val="single" w:sz="4" w:space="0" w:color="auto"/>
              <w:right w:val="single" w:sz="4" w:space="0" w:color="auto"/>
            </w:tcBorders>
            <w:vAlign w:val="bottom"/>
          </w:tcPr>
          <w:p w:rsidR="00DF0B82" w:rsidRPr="00897F3E" w:rsidRDefault="00DF0B82" w:rsidP="00E50A7F">
            <w:pPr>
              <w:tabs>
                <w:tab w:val="left" w:pos="8985"/>
              </w:tabs>
              <w:jc w:val="center"/>
              <w:rPr>
                <w:rFonts w:asciiTheme="minorHAnsi" w:hAnsiTheme="minorHAnsi"/>
                <w:b/>
                <w:sz w:val="22"/>
                <w:szCs w:val="22"/>
              </w:rPr>
            </w:pPr>
            <w:r w:rsidRPr="00897F3E">
              <w:rPr>
                <w:rFonts w:asciiTheme="minorHAnsi" w:hAnsiTheme="minorHAnsi"/>
                <w:b/>
                <w:sz w:val="22"/>
                <w:szCs w:val="22"/>
              </w:rPr>
              <w:t>APPROVAL</w:t>
            </w:r>
          </w:p>
          <w:p w:rsidR="00DF0B82" w:rsidRPr="00897F3E" w:rsidRDefault="00DF0B82" w:rsidP="00E50A7F">
            <w:pPr>
              <w:tabs>
                <w:tab w:val="left" w:pos="8985"/>
              </w:tabs>
              <w:jc w:val="center"/>
              <w:rPr>
                <w:rFonts w:asciiTheme="minorHAnsi" w:hAnsiTheme="minorHAnsi"/>
                <w:b/>
                <w:sz w:val="22"/>
                <w:szCs w:val="22"/>
              </w:rPr>
            </w:pPr>
            <w:r w:rsidRPr="00897F3E">
              <w:rPr>
                <w:rFonts w:asciiTheme="minorHAnsi" w:hAnsiTheme="minorHAnsi"/>
                <w:b/>
                <w:sz w:val="22"/>
                <w:szCs w:val="22"/>
              </w:rPr>
              <w:t>AUTHORITY</w:t>
            </w:r>
          </w:p>
        </w:tc>
        <w:tc>
          <w:tcPr>
            <w:tcW w:w="3510" w:type="dxa"/>
            <w:tcBorders>
              <w:top w:val="single" w:sz="4" w:space="0" w:color="auto"/>
              <w:left w:val="single" w:sz="4" w:space="0" w:color="auto"/>
              <w:bottom w:val="single" w:sz="4" w:space="0" w:color="auto"/>
              <w:right w:val="single" w:sz="4" w:space="0" w:color="auto"/>
            </w:tcBorders>
            <w:vAlign w:val="bottom"/>
          </w:tcPr>
          <w:p w:rsidR="00DF0B82" w:rsidRPr="00897F3E" w:rsidRDefault="00DF0B82" w:rsidP="00E50A7F">
            <w:pPr>
              <w:jc w:val="center"/>
              <w:rPr>
                <w:rFonts w:asciiTheme="minorHAnsi" w:hAnsiTheme="minorHAnsi"/>
                <w:b/>
                <w:bCs/>
                <w:sz w:val="22"/>
                <w:szCs w:val="22"/>
              </w:rPr>
            </w:pPr>
          </w:p>
        </w:tc>
        <w:tc>
          <w:tcPr>
            <w:tcW w:w="1600" w:type="dxa"/>
            <w:gridSpan w:val="2"/>
            <w:tcBorders>
              <w:top w:val="single" w:sz="4" w:space="0" w:color="auto"/>
              <w:left w:val="single" w:sz="4" w:space="0" w:color="auto"/>
              <w:bottom w:val="single" w:sz="4" w:space="0" w:color="auto"/>
              <w:right w:val="single" w:sz="4" w:space="0" w:color="auto"/>
            </w:tcBorders>
            <w:vAlign w:val="bottom"/>
          </w:tcPr>
          <w:p w:rsidR="00DF0B82" w:rsidRPr="00897F3E" w:rsidRDefault="00DF0B82" w:rsidP="00E50A7F">
            <w:pPr>
              <w:jc w:val="center"/>
              <w:rPr>
                <w:rFonts w:asciiTheme="minorHAnsi" w:hAnsiTheme="minorHAnsi"/>
                <w:sz w:val="22"/>
                <w:szCs w:val="22"/>
              </w:rPr>
            </w:pPr>
          </w:p>
        </w:tc>
        <w:tc>
          <w:tcPr>
            <w:tcW w:w="1700" w:type="dxa"/>
            <w:tcBorders>
              <w:top w:val="single" w:sz="4" w:space="0" w:color="auto"/>
              <w:left w:val="single" w:sz="4" w:space="0" w:color="auto"/>
              <w:bottom w:val="single" w:sz="4" w:space="0" w:color="auto"/>
              <w:right w:val="single" w:sz="4" w:space="0" w:color="auto"/>
            </w:tcBorders>
            <w:vAlign w:val="bottom"/>
          </w:tcPr>
          <w:p w:rsidR="00DF0B82" w:rsidRPr="00897F3E" w:rsidRDefault="00DF0B82" w:rsidP="00E50A7F">
            <w:pPr>
              <w:jc w:val="center"/>
              <w:rPr>
                <w:rFonts w:asciiTheme="minorHAnsi" w:hAnsiTheme="minorHAnsi"/>
                <w:sz w:val="22"/>
                <w:szCs w:val="22"/>
              </w:rPr>
            </w:pPr>
          </w:p>
        </w:tc>
      </w:tr>
    </w:tbl>
    <w:p w:rsidR="00DF0B82" w:rsidRDefault="00DF0B82">
      <w:pPr>
        <w:spacing w:after="200" w:line="276" w:lineRule="auto"/>
        <w:rPr>
          <w:rFonts w:ascii="Calibri" w:hAnsi="Calibri" w:cs="Calibri"/>
          <w:b/>
          <w:bCs/>
          <w:sz w:val="22"/>
          <w:szCs w:val="22"/>
        </w:rPr>
      </w:pPr>
      <w:r>
        <w:rPr>
          <w:rFonts w:ascii="Calibri" w:hAnsi="Calibri" w:cs="Calibri"/>
          <w:b/>
          <w:bCs/>
          <w:sz w:val="22"/>
          <w:szCs w:val="22"/>
        </w:rPr>
        <w:br w:type="page"/>
      </w:r>
    </w:p>
    <w:p w:rsidR="00DF0B82" w:rsidRDefault="00DF0B82" w:rsidP="00DF0B82">
      <w:pPr>
        <w:numPr>
          <w:ilvl w:val="0"/>
          <w:numId w:val="1"/>
        </w:numPr>
        <w:spacing w:line="360" w:lineRule="auto"/>
        <w:jc w:val="both"/>
        <w:rPr>
          <w:rFonts w:ascii="Calibri" w:hAnsi="Calibri" w:cs="Calibri"/>
          <w:b/>
          <w:bCs/>
          <w:sz w:val="22"/>
          <w:szCs w:val="22"/>
        </w:rPr>
      </w:pPr>
      <w:r>
        <w:rPr>
          <w:rFonts w:ascii="Calibri" w:hAnsi="Calibri" w:cs="Calibri"/>
          <w:b/>
          <w:bCs/>
          <w:sz w:val="22"/>
          <w:szCs w:val="22"/>
        </w:rPr>
        <w:lastRenderedPageBreak/>
        <w:t>Purpose/scope</w:t>
      </w:r>
      <w:r w:rsidRPr="00853743">
        <w:rPr>
          <w:rFonts w:ascii="Calibri" w:hAnsi="Calibri" w:cs="Calibri"/>
          <w:b/>
          <w:bCs/>
          <w:sz w:val="22"/>
          <w:szCs w:val="22"/>
        </w:rPr>
        <w:tab/>
      </w:r>
      <w:r w:rsidRPr="00853743">
        <w:rPr>
          <w:rFonts w:ascii="Calibri" w:hAnsi="Calibri" w:cs="Calibri"/>
          <w:b/>
          <w:bCs/>
          <w:sz w:val="22"/>
          <w:szCs w:val="22"/>
        </w:rPr>
        <w:tab/>
      </w:r>
      <w:r w:rsidRPr="00853743">
        <w:rPr>
          <w:rFonts w:ascii="Calibri" w:hAnsi="Calibri" w:cs="Calibri"/>
          <w:b/>
          <w:bCs/>
          <w:sz w:val="22"/>
          <w:szCs w:val="22"/>
        </w:rPr>
        <w:tab/>
      </w:r>
    </w:p>
    <w:p w:rsidR="00DF0B82" w:rsidRPr="002A25B1" w:rsidRDefault="00DF0B82" w:rsidP="00DF0B82">
      <w:pPr>
        <w:spacing w:line="360" w:lineRule="auto"/>
        <w:jc w:val="both"/>
        <w:rPr>
          <w:rFonts w:ascii="Calibri" w:hAnsi="Calibri" w:cs="Calibri"/>
          <w:bCs/>
          <w:sz w:val="22"/>
          <w:szCs w:val="22"/>
        </w:rPr>
      </w:pPr>
      <w:r w:rsidRPr="00731882">
        <w:rPr>
          <w:rFonts w:ascii="Calibri" w:hAnsi="Calibri" w:cs="Calibri"/>
          <w:bCs/>
          <w:sz w:val="22"/>
          <w:szCs w:val="22"/>
        </w:rPr>
        <w:t xml:space="preserve">To describe the </w:t>
      </w:r>
      <w:r>
        <w:rPr>
          <w:rFonts w:ascii="Calibri" w:hAnsi="Calibri" w:cs="Calibri"/>
          <w:bCs/>
          <w:sz w:val="22"/>
          <w:szCs w:val="22"/>
        </w:rPr>
        <w:t>procedure</w:t>
      </w:r>
      <w:r w:rsidRPr="00731882">
        <w:rPr>
          <w:rFonts w:ascii="Calibri" w:hAnsi="Calibri" w:cs="Calibri"/>
          <w:bCs/>
          <w:sz w:val="22"/>
          <w:szCs w:val="22"/>
        </w:rPr>
        <w:t xml:space="preserve"> </w:t>
      </w:r>
      <w:r>
        <w:rPr>
          <w:rFonts w:ascii="Calibri" w:hAnsi="Calibri" w:cs="Calibri"/>
          <w:bCs/>
          <w:sz w:val="22"/>
          <w:szCs w:val="22"/>
        </w:rPr>
        <w:t>for</w:t>
      </w:r>
      <w:r w:rsidRPr="00731882">
        <w:rPr>
          <w:rFonts w:ascii="Calibri" w:hAnsi="Calibri" w:cs="Calibri"/>
          <w:bCs/>
          <w:sz w:val="22"/>
          <w:szCs w:val="22"/>
        </w:rPr>
        <w:t xml:space="preserve"> </w:t>
      </w:r>
      <w:r>
        <w:rPr>
          <w:rFonts w:ascii="Calibri" w:hAnsi="Calibri" w:cs="Calibri"/>
          <w:bCs/>
          <w:sz w:val="22"/>
          <w:szCs w:val="22"/>
        </w:rPr>
        <w:t xml:space="preserve">receiving Investigational Medicinal Product (IMP) for a clinical trial conducted by the </w:t>
      </w:r>
      <w:r>
        <w:rPr>
          <w:rFonts w:ascii="Calibri" w:hAnsi="Calibri" w:cs="Calibri"/>
          <w:bCs/>
          <w:sz w:val="22"/>
          <w:szCs w:val="22"/>
        </w:rPr>
        <w:t>[institution/group]</w:t>
      </w:r>
      <w:r>
        <w:rPr>
          <w:rFonts w:ascii="Calibri" w:hAnsi="Calibri" w:cs="Calibri"/>
          <w:bCs/>
          <w:sz w:val="22"/>
          <w:szCs w:val="22"/>
        </w:rPr>
        <w:t>, including placing it in quarantine and adding it to the Pharmacy inventory</w:t>
      </w:r>
      <w:r w:rsidRPr="00731882">
        <w:rPr>
          <w:rFonts w:ascii="Calibri" w:hAnsi="Calibri" w:cs="Calibri"/>
          <w:bCs/>
          <w:sz w:val="22"/>
          <w:szCs w:val="22"/>
        </w:rPr>
        <w:t>.</w:t>
      </w:r>
      <w:r>
        <w:rPr>
          <w:rFonts w:ascii="Calibri" w:hAnsi="Calibri" w:cs="Calibri"/>
          <w:bCs/>
          <w:sz w:val="22"/>
          <w:szCs w:val="22"/>
        </w:rPr>
        <w:t xml:space="preserve"> This procedure may be supplemented with a trial-specific pharmacy manual or process document(s).</w:t>
      </w:r>
    </w:p>
    <w:p w:rsidR="00DF0B82" w:rsidRPr="001177BC" w:rsidRDefault="00DF0B82" w:rsidP="00DF0B82">
      <w:pPr>
        <w:spacing w:line="360" w:lineRule="auto"/>
        <w:jc w:val="both"/>
        <w:rPr>
          <w:rFonts w:ascii="Calibri" w:hAnsi="Calibri" w:cs="Calibri"/>
          <w:bCs/>
          <w:sz w:val="22"/>
          <w:szCs w:val="22"/>
        </w:rPr>
      </w:pPr>
    </w:p>
    <w:p w:rsidR="00DF0B82" w:rsidRPr="002A25B1" w:rsidRDefault="00DF0B82" w:rsidP="00DF0B82">
      <w:pPr>
        <w:numPr>
          <w:ilvl w:val="0"/>
          <w:numId w:val="1"/>
        </w:numPr>
        <w:spacing w:line="360" w:lineRule="auto"/>
        <w:jc w:val="both"/>
        <w:rPr>
          <w:rFonts w:ascii="Calibri" w:hAnsi="Calibri" w:cs="Calibri"/>
          <w:b/>
          <w:bCs/>
          <w:sz w:val="22"/>
          <w:szCs w:val="22"/>
        </w:rPr>
      </w:pPr>
      <w:r>
        <w:rPr>
          <w:rFonts w:ascii="Calibri" w:hAnsi="Calibri" w:cs="Calibri"/>
          <w:b/>
          <w:sz w:val="22"/>
          <w:szCs w:val="22"/>
        </w:rPr>
        <w:t>Templates/f</w:t>
      </w:r>
      <w:r w:rsidRPr="002A25B1">
        <w:rPr>
          <w:rFonts w:ascii="Calibri" w:hAnsi="Calibri" w:cs="Calibri"/>
          <w:b/>
          <w:sz w:val="22"/>
          <w:szCs w:val="22"/>
        </w:rPr>
        <w:t>orms</w:t>
      </w:r>
      <w:r w:rsidRPr="002A25B1">
        <w:rPr>
          <w:rFonts w:ascii="Calibri" w:hAnsi="Calibri" w:cs="Calibri"/>
          <w:b/>
          <w:sz w:val="22"/>
          <w:szCs w:val="22"/>
        </w:rPr>
        <w:tab/>
      </w:r>
      <w:r w:rsidRPr="002A25B1">
        <w:rPr>
          <w:rFonts w:ascii="Calibri" w:hAnsi="Calibri" w:cs="Calibri"/>
          <w:b/>
          <w:sz w:val="22"/>
          <w:szCs w:val="22"/>
        </w:rPr>
        <w:tab/>
      </w:r>
    </w:p>
    <w:p w:rsidR="00DF0B82" w:rsidRDefault="00DF0B82" w:rsidP="00DF0B82">
      <w:pPr>
        <w:spacing w:line="360" w:lineRule="auto"/>
        <w:jc w:val="both"/>
        <w:rPr>
          <w:rFonts w:ascii="Calibri" w:hAnsi="Calibri" w:cs="Calibri"/>
          <w:bCs/>
          <w:sz w:val="22"/>
        </w:rPr>
      </w:pPr>
      <w:r>
        <w:rPr>
          <w:rFonts w:ascii="Calibri" w:hAnsi="Calibri" w:cs="Calibri"/>
          <w:bCs/>
          <w:sz w:val="22"/>
          <w:szCs w:val="22"/>
        </w:rPr>
        <w:t>IMP01.1</w:t>
      </w:r>
      <w:r>
        <w:rPr>
          <w:rFonts w:ascii="Calibri" w:hAnsi="Calibri" w:cs="Calibri"/>
          <w:bCs/>
          <w:sz w:val="22"/>
          <w:szCs w:val="22"/>
        </w:rPr>
        <w:tab/>
      </w:r>
      <w:r w:rsidRPr="00F43474">
        <w:rPr>
          <w:rFonts w:ascii="Calibri" w:hAnsi="Calibri" w:cs="Calibri"/>
          <w:bCs/>
          <w:sz w:val="22"/>
        </w:rPr>
        <w:t xml:space="preserve">Acknowledgement of Investigational </w:t>
      </w:r>
      <w:r>
        <w:rPr>
          <w:rFonts w:ascii="Calibri" w:hAnsi="Calibri" w:cs="Calibri"/>
          <w:bCs/>
          <w:sz w:val="22"/>
        </w:rPr>
        <w:t xml:space="preserve">Medicinal </w:t>
      </w:r>
      <w:r w:rsidRPr="00F43474">
        <w:rPr>
          <w:rFonts w:ascii="Calibri" w:hAnsi="Calibri" w:cs="Calibri"/>
          <w:bCs/>
          <w:sz w:val="22"/>
        </w:rPr>
        <w:t>Product Receipt</w:t>
      </w:r>
    </w:p>
    <w:p w:rsidR="00DF0B82" w:rsidRPr="00071BEE" w:rsidRDefault="00DF0B82" w:rsidP="00DF0B82">
      <w:pPr>
        <w:spacing w:line="360" w:lineRule="auto"/>
        <w:jc w:val="both"/>
        <w:rPr>
          <w:rFonts w:ascii="Calibri" w:hAnsi="Calibri" w:cs="Calibri"/>
          <w:bCs/>
          <w:sz w:val="22"/>
          <w:szCs w:val="22"/>
        </w:rPr>
      </w:pPr>
      <w:r>
        <w:rPr>
          <w:rFonts w:ascii="Calibri" w:hAnsi="Calibri" w:cs="Calibri"/>
          <w:bCs/>
          <w:sz w:val="22"/>
        </w:rPr>
        <w:t>IMP01.2</w:t>
      </w:r>
      <w:r>
        <w:rPr>
          <w:rFonts w:ascii="Calibri" w:hAnsi="Calibri" w:cs="Calibri"/>
          <w:bCs/>
          <w:sz w:val="22"/>
        </w:rPr>
        <w:tab/>
        <w:t>Pharmacy</w:t>
      </w:r>
      <w:r w:rsidRPr="00F43474">
        <w:rPr>
          <w:rFonts w:ascii="Calibri" w:hAnsi="Calibri" w:cs="Calibri"/>
          <w:bCs/>
          <w:sz w:val="22"/>
        </w:rPr>
        <w:t xml:space="preserve"> Accountability Form</w:t>
      </w:r>
    </w:p>
    <w:p w:rsidR="00DF0B82" w:rsidRPr="00071BEE" w:rsidRDefault="00DF0B82" w:rsidP="00DF0B82">
      <w:pPr>
        <w:spacing w:line="360" w:lineRule="auto"/>
        <w:jc w:val="both"/>
        <w:rPr>
          <w:rFonts w:ascii="Calibri" w:hAnsi="Calibri" w:cs="Calibri"/>
          <w:b/>
          <w:sz w:val="22"/>
          <w:szCs w:val="22"/>
        </w:rPr>
      </w:pPr>
    </w:p>
    <w:p w:rsidR="00DF0B82" w:rsidRPr="001177BC" w:rsidRDefault="00DF0B82" w:rsidP="00DF0B82">
      <w:pPr>
        <w:numPr>
          <w:ilvl w:val="0"/>
          <w:numId w:val="1"/>
        </w:numPr>
        <w:spacing w:line="360" w:lineRule="auto"/>
        <w:jc w:val="both"/>
        <w:rPr>
          <w:rFonts w:ascii="Calibri" w:hAnsi="Calibri" w:cs="Calibri"/>
          <w:b/>
          <w:bCs/>
          <w:sz w:val="22"/>
          <w:szCs w:val="22"/>
        </w:rPr>
      </w:pPr>
      <w:r>
        <w:rPr>
          <w:rFonts w:ascii="Calibri" w:hAnsi="Calibri" w:cs="Calibri"/>
          <w:b/>
          <w:bCs/>
          <w:sz w:val="22"/>
          <w:szCs w:val="22"/>
        </w:rPr>
        <w:t>Glossary/definitions</w:t>
      </w:r>
    </w:p>
    <w:p w:rsidR="00DF0B82" w:rsidRPr="0037778C" w:rsidRDefault="00DF0B82" w:rsidP="00DF0B82">
      <w:pPr>
        <w:spacing w:line="360" w:lineRule="auto"/>
        <w:jc w:val="both"/>
        <w:rPr>
          <w:rFonts w:ascii="Calibri" w:hAnsi="Calibri" w:cs="Calibri"/>
          <w:bCs/>
          <w:sz w:val="22"/>
          <w:szCs w:val="22"/>
        </w:rPr>
      </w:pPr>
      <w:r w:rsidRPr="0037778C">
        <w:rPr>
          <w:rFonts w:ascii="Calibri" w:hAnsi="Calibri" w:cs="Calibri"/>
          <w:bCs/>
          <w:sz w:val="22"/>
          <w:szCs w:val="22"/>
        </w:rPr>
        <w:t>See also: South African Good Clinical Practice (SAGCP) Guideline; ICH Guideline for Good Clinical Practice E6; South African Guide to Good Manufacturing Practice and Good Pharmacy Practice</w:t>
      </w:r>
    </w:p>
    <w:p w:rsidR="00DF0B82" w:rsidRPr="0037778C" w:rsidRDefault="00DF0B82" w:rsidP="00DF0B82">
      <w:pPr>
        <w:spacing w:line="360" w:lineRule="auto"/>
        <w:jc w:val="both"/>
        <w:rPr>
          <w:rFonts w:ascii="Calibri" w:hAnsi="Calibri" w:cs="Calibri"/>
          <w:b/>
          <w:bCs/>
          <w:sz w:val="22"/>
          <w:szCs w:val="22"/>
        </w:rPr>
      </w:pPr>
    </w:p>
    <w:p w:rsidR="00DF0B82" w:rsidRPr="0037778C" w:rsidRDefault="00DF0B82" w:rsidP="00DF0B82">
      <w:pPr>
        <w:spacing w:line="360" w:lineRule="auto"/>
        <w:jc w:val="both"/>
        <w:rPr>
          <w:rFonts w:ascii="Calibri" w:hAnsi="Calibri" w:cs="Calibri"/>
          <w:b/>
          <w:bCs/>
          <w:sz w:val="22"/>
          <w:szCs w:val="22"/>
        </w:rPr>
      </w:pPr>
      <w:r w:rsidRPr="0037778C">
        <w:rPr>
          <w:rFonts w:ascii="Calibri" w:hAnsi="Calibri" w:cs="Calibri"/>
          <w:b/>
          <w:bCs/>
          <w:sz w:val="22"/>
          <w:szCs w:val="22"/>
        </w:rPr>
        <w:t>Essential Documents</w:t>
      </w:r>
    </w:p>
    <w:p w:rsidR="00DF0B82" w:rsidRPr="0037778C" w:rsidRDefault="00DF0B82" w:rsidP="00DF0B82">
      <w:pPr>
        <w:spacing w:line="360" w:lineRule="auto"/>
        <w:jc w:val="both"/>
        <w:rPr>
          <w:rFonts w:ascii="Calibri" w:hAnsi="Calibri" w:cs="Calibri"/>
          <w:bCs/>
          <w:sz w:val="22"/>
          <w:szCs w:val="22"/>
        </w:rPr>
      </w:pPr>
      <w:r w:rsidRPr="0037778C">
        <w:rPr>
          <w:rFonts w:ascii="Calibri" w:hAnsi="Calibri" w:cs="Calibri"/>
          <w:bCs/>
          <w:sz w:val="22"/>
          <w:szCs w:val="22"/>
        </w:rPr>
        <w:t>Documents which individually and collectively permit evaluation of the conduct of a clinical trial and the quality of the data produced (See South African Good Clinical Practice Guideline, Second Edition. 2006. Appendix C).</w:t>
      </w:r>
    </w:p>
    <w:p w:rsidR="00DF0B82" w:rsidRPr="0037778C" w:rsidRDefault="00DF0B82" w:rsidP="00DF0B82">
      <w:pPr>
        <w:spacing w:line="360" w:lineRule="auto"/>
        <w:jc w:val="both"/>
        <w:rPr>
          <w:rFonts w:ascii="Calibri" w:hAnsi="Calibri" w:cs="Calibri"/>
          <w:b/>
          <w:bCs/>
          <w:sz w:val="22"/>
          <w:szCs w:val="22"/>
        </w:rPr>
      </w:pPr>
    </w:p>
    <w:p w:rsidR="00DF0B82" w:rsidRPr="00CA0889" w:rsidRDefault="00DF0B82" w:rsidP="00DF0B82">
      <w:pPr>
        <w:spacing w:line="360" w:lineRule="auto"/>
        <w:jc w:val="both"/>
        <w:rPr>
          <w:rFonts w:ascii="Calibri" w:hAnsi="Calibri" w:cs="Calibri"/>
          <w:b/>
          <w:bCs/>
          <w:sz w:val="22"/>
          <w:szCs w:val="22"/>
        </w:rPr>
      </w:pPr>
      <w:r w:rsidRPr="00CA0889">
        <w:rPr>
          <w:rFonts w:ascii="Calibri" w:hAnsi="Calibri" w:cs="Calibri"/>
          <w:b/>
          <w:bCs/>
          <w:sz w:val="22"/>
          <w:szCs w:val="22"/>
        </w:rPr>
        <w:t>Good Manufacturing Practice</w:t>
      </w:r>
    </w:p>
    <w:p w:rsidR="00DF0B82" w:rsidRPr="0037778C" w:rsidRDefault="00DF0B82" w:rsidP="00DF0B82">
      <w:pPr>
        <w:spacing w:line="360" w:lineRule="auto"/>
        <w:jc w:val="both"/>
        <w:rPr>
          <w:rFonts w:ascii="Calibri" w:hAnsi="Calibri" w:cs="Calibri"/>
          <w:bCs/>
          <w:sz w:val="22"/>
          <w:szCs w:val="22"/>
        </w:rPr>
      </w:pPr>
      <w:r w:rsidRPr="00CA0889">
        <w:rPr>
          <w:rFonts w:ascii="Calibri" w:hAnsi="Calibri" w:cs="Calibri"/>
          <w:bCs/>
          <w:sz w:val="22"/>
          <w:szCs w:val="22"/>
        </w:rPr>
        <w:t xml:space="preserve">That part of Quality Assurance which ensures that products are consistently produced and controlled to the quality standards appropriate to their intended use and as required by the medicine registration or product </w:t>
      </w:r>
      <w:r w:rsidRPr="0037778C">
        <w:rPr>
          <w:rFonts w:ascii="Calibri" w:hAnsi="Calibri" w:cs="Calibri"/>
          <w:bCs/>
          <w:sz w:val="22"/>
          <w:szCs w:val="22"/>
        </w:rPr>
        <w:t>specification</w:t>
      </w:r>
    </w:p>
    <w:p w:rsidR="00DF0B82" w:rsidRPr="0037778C" w:rsidRDefault="00DF0B82" w:rsidP="00DF0B82">
      <w:pPr>
        <w:spacing w:line="360" w:lineRule="auto"/>
        <w:jc w:val="both"/>
        <w:rPr>
          <w:rFonts w:ascii="Calibri" w:hAnsi="Calibri" w:cs="Calibri"/>
          <w:bCs/>
          <w:sz w:val="22"/>
          <w:szCs w:val="22"/>
        </w:rPr>
      </w:pPr>
    </w:p>
    <w:p w:rsidR="00DF0B82" w:rsidRPr="0037778C" w:rsidRDefault="00DF0B82" w:rsidP="00DF0B82">
      <w:pPr>
        <w:spacing w:line="360" w:lineRule="auto"/>
        <w:jc w:val="both"/>
        <w:rPr>
          <w:rFonts w:ascii="Calibri" w:hAnsi="Calibri" w:cs="Calibri"/>
          <w:b/>
          <w:bCs/>
          <w:sz w:val="22"/>
          <w:szCs w:val="22"/>
        </w:rPr>
      </w:pPr>
      <w:r w:rsidRPr="0037778C">
        <w:rPr>
          <w:rFonts w:ascii="Calibri" w:hAnsi="Calibri" w:cs="Calibri"/>
          <w:b/>
          <w:bCs/>
          <w:sz w:val="22"/>
          <w:szCs w:val="22"/>
        </w:rPr>
        <w:t>Good Pharmacy Practice</w:t>
      </w:r>
    </w:p>
    <w:p w:rsidR="00DF0B82" w:rsidRPr="0037778C" w:rsidRDefault="00DF0B82" w:rsidP="00DF0B82">
      <w:pPr>
        <w:autoSpaceDE w:val="0"/>
        <w:autoSpaceDN w:val="0"/>
        <w:adjustRightInd w:val="0"/>
        <w:spacing w:line="360" w:lineRule="auto"/>
        <w:rPr>
          <w:rFonts w:ascii="Calibri" w:hAnsi="Calibri" w:cs="Calibri"/>
          <w:sz w:val="22"/>
          <w:szCs w:val="22"/>
          <w:lang w:val="en-ZA" w:eastAsia="en-ZW"/>
        </w:rPr>
      </w:pPr>
      <w:r w:rsidRPr="0037778C">
        <w:rPr>
          <w:rFonts w:ascii="Calibri" w:hAnsi="Calibri" w:cs="Calibri"/>
          <w:sz w:val="22"/>
          <w:szCs w:val="22"/>
          <w:lang w:val="en-ZA" w:eastAsia="en-ZW"/>
        </w:rPr>
        <w:t>Standards developed to ensure that all practising pharmacists and other health care professionals providing medicines provide a service of high quality for the public and private sector alike.</w:t>
      </w:r>
    </w:p>
    <w:p w:rsidR="00DF0B82" w:rsidRPr="0037778C" w:rsidRDefault="00DF0B82" w:rsidP="00DF0B82">
      <w:pPr>
        <w:spacing w:line="360" w:lineRule="auto"/>
        <w:jc w:val="both"/>
        <w:rPr>
          <w:rFonts w:ascii="Calibri" w:hAnsi="Calibri" w:cs="Calibri"/>
          <w:b/>
          <w:bCs/>
          <w:sz w:val="22"/>
          <w:szCs w:val="22"/>
        </w:rPr>
      </w:pPr>
    </w:p>
    <w:p w:rsidR="00DF0B82" w:rsidRPr="0071469E" w:rsidRDefault="00DF0B82" w:rsidP="00DF0B82">
      <w:pPr>
        <w:spacing w:line="360" w:lineRule="auto"/>
        <w:jc w:val="both"/>
        <w:rPr>
          <w:rFonts w:ascii="Calibri" w:hAnsi="Calibri" w:cs="Calibri"/>
          <w:b/>
          <w:bCs/>
          <w:sz w:val="22"/>
          <w:szCs w:val="22"/>
        </w:rPr>
      </w:pPr>
      <w:r w:rsidRPr="0071469E">
        <w:rPr>
          <w:rFonts w:ascii="Calibri" w:hAnsi="Calibri" w:cs="Calibri"/>
          <w:b/>
          <w:bCs/>
          <w:sz w:val="22"/>
          <w:szCs w:val="22"/>
        </w:rPr>
        <w:t>Investigational Medicinal Product</w:t>
      </w:r>
      <w:r>
        <w:rPr>
          <w:rFonts w:ascii="Calibri" w:hAnsi="Calibri" w:cs="Calibri"/>
          <w:b/>
          <w:bCs/>
          <w:sz w:val="22"/>
          <w:szCs w:val="22"/>
        </w:rPr>
        <w:t xml:space="preserve"> (IMP)</w:t>
      </w:r>
    </w:p>
    <w:p w:rsidR="00DF0B82" w:rsidRPr="0071469E" w:rsidRDefault="00DF0B82" w:rsidP="00DF0B82">
      <w:pPr>
        <w:spacing w:line="360" w:lineRule="auto"/>
        <w:jc w:val="both"/>
        <w:rPr>
          <w:rFonts w:ascii="Calibri" w:hAnsi="Calibri" w:cs="Calibri"/>
          <w:bCs/>
          <w:sz w:val="22"/>
          <w:szCs w:val="22"/>
        </w:rPr>
      </w:pPr>
      <w:r w:rsidRPr="0071469E">
        <w:rPr>
          <w:rFonts w:ascii="Calibri" w:hAnsi="Calibri" w:cs="Calibri"/>
          <w:bCs/>
          <w:sz w:val="22"/>
          <w:szCs w:val="22"/>
        </w:rPr>
        <w:t>A pharmaceutical form of an active ingredient or placebo being tested or used as a reference in a clinical trial, including a product with a marketing authorisation when used or assembled (formulated or packaged) in a way different from the approved form, or when used for an unapproved indication, or when used to gain further information about an approved use.</w:t>
      </w:r>
    </w:p>
    <w:p w:rsidR="00DF0B82" w:rsidRPr="0037778C" w:rsidRDefault="00DF0B82" w:rsidP="00DF0B82">
      <w:pPr>
        <w:spacing w:line="360" w:lineRule="auto"/>
        <w:jc w:val="both"/>
        <w:rPr>
          <w:rFonts w:ascii="Calibri" w:hAnsi="Calibri" w:cs="Calibri"/>
          <w:bCs/>
          <w:sz w:val="22"/>
          <w:szCs w:val="22"/>
        </w:rPr>
      </w:pPr>
    </w:p>
    <w:p w:rsidR="00DF0B82" w:rsidRPr="0037778C" w:rsidRDefault="00DF0B82" w:rsidP="00DF0B82">
      <w:pPr>
        <w:spacing w:line="360" w:lineRule="auto"/>
        <w:jc w:val="both"/>
        <w:rPr>
          <w:rFonts w:ascii="Calibri" w:hAnsi="Calibri" w:cs="Calibri"/>
          <w:b/>
          <w:bCs/>
          <w:sz w:val="22"/>
          <w:szCs w:val="22"/>
        </w:rPr>
      </w:pPr>
      <w:r w:rsidRPr="0037778C">
        <w:rPr>
          <w:rFonts w:ascii="Calibri" w:hAnsi="Calibri" w:cs="Calibri"/>
          <w:b/>
          <w:bCs/>
          <w:sz w:val="22"/>
          <w:szCs w:val="22"/>
        </w:rPr>
        <w:t>Investigator Site File (ISF)</w:t>
      </w:r>
    </w:p>
    <w:p w:rsidR="00DF0B82" w:rsidRPr="0037778C" w:rsidRDefault="00DF0B82" w:rsidP="00DF0B82">
      <w:pPr>
        <w:spacing w:line="360" w:lineRule="auto"/>
        <w:jc w:val="both"/>
        <w:rPr>
          <w:rFonts w:ascii="Calibri" w:hAnsi="Calibri" w:cs="Calibri"/>
          <w:bCs/>
          <w:sz w:val="22"/>
          <w:szCs w:val="22"/>
        </w:rPr>
      </w:pPr>
      <w:r w:rsidRPr="0037778C">
        <w:rPr>
          <w:rFonts w:ascii="Calibri" w:hAnsi="Calibri" w:cs="Calibri"/>
          <w:bCs/>
          <w:sz w:val="22"/>
          <w:szCs w:val="22"/>
        </w:rPr>
        <w:t xml:space="preserve">Files of Essential Documents held by the Investigator. NB on occasion the </w:t>
      </w:r>
      <w:r>
        <w:rPr>
          <w:rFonts w:ascii="Calibri" w:hAnsi="Calibri" w:cs="Calibri"/>
          <w:bCs/>
          <w:sz w:val="22"/>
          <w:szCs w:val="22"/>
        </w:rPr>
        <w:t>[institution/group]</w:t>
      </w:r>
      <w:r>
        <w:rPr>
          <w:rFonts w:ascii="Calibri" w:hAnsi="Calibri" w:cs="Calibri"/>
          <w:bCs/>
          <w:sz w:val="22"/>
          <w:szCs w:val="22"/>
        </w:rPr>
        <w:t xml:space="preserve"> </w:t>
      </w:r>
      <w:r w:rsidRPr="0037778C">
        <w:rPr>
          <w:rFonts w:ascii="Calibri" w:hAnsi="Calibri" w:cs="Calibri"/>
          <w:bCs/>
          <w:sz w:val="22"/>
          <w:szCs w:val="22"/>
        </w:rPr>
        <w:t xml:space="preserve">may also hold the Sponsor's Essential Documents in a Trial Master File, where the Principal Investigator (PI) assumes a Sponsor-investigator role. </w:t>
      </w:r>
    </w:p>
    <w:p w:rsidR="00DF0B82" w:rsidRPr="0071469E" w:rsidRDefault="00DF0B82" w:rsidP="00DF0B82">
      <w:pPr>
        <w:spacing w:line="360" w:lineRule="auto"/>
        <w:jc w:val="both"/>
        <w:rPr>
          <w:rFonts w:ascii="Calibri" w:hAnsi="Calibri" w:cs="Calibri"/>
          <w:bCs/>
          <w:sz w:val="22"/>
          <w:szCs w:val="22"/>
        </w:rPr>
      </w:pPr>
    </w:p>
    <w:p w:rsidR="00DF0B82" w:rsidRDefault="00DF0B82" w:rsidP="00DF0B82">
      <w:pPr>
        <w:numPr>
          <w:ilvl w:val="0"/>
          <w:numId w:val="1"/>
        </w:numPr>
        <w:spacing w:line="360" w:lineRule="auto"/>
        <w:jc w:val="both"/>
        <w:rPr>
          <w:rFonts w:ascii="Calibri" w:hAnsi="Calibri" w:cs="Calibri"/>
          <w:b/>
          <w:bCs/>
          <w:sz w:val="22"/>
          <w:szCs w:val="22"/>
        </w:rPr>
      </w:pPr>
      <w:r>
        <w:rPr>
          <w:rFonts w:ascii="Calibri" w:hAnsi="Calibri" w:cs="Calibri"/>
          <w:b/>
          <w:bCs/>
          <w:sz w:val="22"/>
          <w:szCs w:val="22"/>
        </w:rPr>
        <w:t>Responsibilities</w:t>
      </w:r>
      <w:r w:rsidRPr="00071BEE">
        <w:rPr>
          <w:rFonts w:ascii="Calibri" w:hAnsi="Calibri" w:cs="Calibri"/>
          <w:b/>
          <w:bCs/>
          <w:sz w:val="22"/>
          <w:szCs w:val="22"/>
        </w:rPr>
        <w:t xml:space="preserve"> </w:t>
      </w:r>
      <w:r>
        <w:rPr>
          <w:rFonts w:ascii="Calibri" w:hAnsi="Calibri" w:cs="Calibri"/>
          <w:b/>
          <w:bCs/>
          <w:sz w:val="22"/>
          <w:szCs w:val="22"/>
        </w:rPr>
        <w:t>and procedure</w:t>
      </w:r>
    </w:p>
    <w:p w:rsidR="00DF0B82" w:rsidRPr="0037778C" w:rsidRDefault="00DF0B82" w:rsidP="00DF0B82">
      <w:pPr>
        <w:spacing w:line="360" w:lineRule="auto"/>
        <w:jc w:val="both"/>
        <w:rPr>
          <w:rFonts w:ascii="Calibri" w:hAnsi="Calibri" w:cs="Calibri"/>
          <w:bCs/>
          <w:sz w:val="22"/>
          <w:szCs w:val="22"/>
        </w:rPr>
      </w:pPr>
      <w:r w:rsidRPr="0037778C">
        <w:rPr>
          <w:rFonts w:ascii="Calibri" w:hAnsi="Calibri" w:cs="Calibri"/>
          <w:bCs/>
          <w:sz w:val="22"/>
          <w:szCs w:val="22"/>
        </w:rPr>
        <w:t xml:space="preserve">If the trial is conducted outside of </w:t>
      </w:r>
      <w:r>
        <w:rPr>
          <w:rFonts w:ascii="Calibri" w:hAnsi="Calibri" w:cs="Calibri"/>
          <w:bCs/>
          <w:sz w:val="22"/>
          <w:szCs w:val="22"/>
        </w:rPr>
        <w:t>[institution/group]</w:t>
      </w:r>
      <w:r>
        <w:rPr>
          <w:rFonts w:ascii="Calibri" w:hAnsi="Calibri" w:cs="Calibri"/>
          <w:bCs/>
          <w:sz w:val="22"/>
          <w:szCs w:val="22"/>
        </w:rPr>
        <w:t xml:space="preserve"> </w:t>
      </w:r>
      <w:r w:rsidRPr="0037778C">
        <w:rPr>
          <w:rFonts w:ascii="Calibri" w:hAnsi="Calibri" w:cs="Calibri"/>
          <w:bCs/>
          <w:sz w:val="22"/>
          <w:szCs w:val="22"/>
        </w:rPr>
        <w:t>facilities the place where IMP is to be stored (pharmacy or otherwise) should, similarly, be suitable in terms of access control, capacity and equipment (e.g. for temperature monitoring).</w:t>
      </w:r>
    </w:p>
    <w:p w:rsidR="00DF0B82" w:rsidRPr="0037778C" w:rsidRDefault="00DF0B82" w:rsidP="00DF0B82">
      <w:pPr>
        <w:spacing w:line="360" w:lineRule="auto"/>
        <w:jc w:val="both"/>
        <w:rPr>
          <w:rFonts w:ascii="Calibri" w:hAnsi="Calibri" w:cs="Calibri"/>
          <w:bCs/>
          <w:sz w:val="22"/>
          <w:szCs w:val="22"/>
        </w:rPr>
      </w:pPr>
    </w:p>
    <w:p w:rsidR="00DF0B82" w:rsidRPr="0037778C" w:rsidRDefault="00DF0B82" w:rsidP="00DF0B82">
      <w:pPr>
        <w:spacing w:line="360" w:lineRule="auto"/>
        <w:jc w:val="both"/>
        <w:rPr>
          <w:rFonts w:ascii="Calibri" w:hAnsi="Calibri" w:cs="Calibri"/>
          <w:bCs/>
          <w:sz w:val="22"/>
          <w:szCs w:val="22"/>
        </w:rPr>
      </w:pPr>
      <w:r w:rsidRPr="0037778C">
        <w:rPr>
          <w:rFonts w:ascii="Calibri" w:hAnsi="Calibri" w:cs="Calibri"/>
          <w:bCs/>
          <w:sz w:val="22"/>
          <w:szCs w:val="22"/>
        </w:rPr>
        <w:t xml:space="preserve">Should the IMP involve re-packaging of bulk supplies for individual participants, contact the </w:t>
      </w:r>
      <w:r>
        <w:rPr>
          <w:rFonts w:ascii="Calibri" w:hAnsi="Calibri" w:cs="Calibri"/>
          <w:bCs/>
          <w:sz w:val="22"/>
          <w:szCs w:val="22"/>
        </w:rPr>
        <w:t>CRC</w:t>
      </w:r>
      <w:r w:rsidRPr="0037778C">
        <w:rPr>
          <w:rFonts w:ascii="Calibri" w:hAnsi="Calibri" w:cs="Calibri"/>
          <w:bCs/>
          <w:sz w:val="22"/>
          <w:szCs w:val="22"/>
        </w:rPr>
        <w:t xml:space="preserve"> for advice about whether there is a requirement to comply with regulations over and above Good Ph</w:t>
      </w:r>
      <w:bookmarkStart w:id="0" w:name="_GoBack"/>
      <w:bookmarkEnd w:id="0"/>
      <w:r w:rsidRPr="0037778C">
        <w:rPr>
          <w:rFonts w:ascii="Calibri" w:hAnsi="Calibri" w:cs="Calibri"/>
          <w:bCs/>
          <w:sz w:val="22"/>
          <w:szCs w:val="22"/>
        </w:rPr>
        <w:t>armacy Practice (e.g. Good Manufacturing Practice).</w:t>
      </w:r>
    </w:p>
    <w:p w:rsidR="00DF0B82" w:rsidRPr="0037778C" w:rsidRDefault="00DF0B82" w:rsidP="00DF0B82">
      <w:pPr>
        <w:spacing w:line="360" w:lineRule="auto"/>
        <w:jc w:val="both"/>
        <w:rPr>
          <w:rFonts w:ascii="Calibri" w:hAnsi="Calibri" w:cs="Calibri"/>
          <w:bCs/>
          <w:sz w:val="22"/>
          <w:szCs w:val="22"/>
        </w:rPr>
      </w:pPr>
    </w:p>
    <w:p w:rsidR="00DF0B82" w:rsidRPr="00F43474" w:rsidRDefault="00DF0B82" w:rsidP="00DF0B82">
      <w:pPr>
        <w:numPr>
          <w:ilvl w:val="1"/>
          <w:numId w:val="1"/>
        </w:numPr>
        <w:spacing w:line="360" w:lineRule="auto"/>
        <w:jc w:val="both"/>
        <w:rPr>
          <w:rFonts w:ascii="Calibri" w:hAnsi="Calibri" w:cs="Calibri"/>
          <w:b/>
          <w:bCs/>
        </w:rPr>
      </w:pPr>
      <w:r w:rsidRPr="00F43474">
        <w:rPr>
          <w:rFonts w:ascii="Calibri" w:hAnsi="Calibri" w:cs="Calibri"/>
          <w:b/>
          <w:bCs/>
          <w:iCs/>
          <w:sz w:val="22"/>
          <w:szCs w:val="22"/>
        </w:rPr>
        <w:t>Acknowledgement of IP receipt:</w:t>
      </w:r>
    </w:p>
    <w:p w:rsidR="00DF0B82" w:rsidRPr="00F43474" w:rsidRDefault="00DF0B82" w:rsidP="00DF0B82">
      <w:pPr>
        <w:numPr>
          <w:ilvl w:val="2"/>
          <w:numId w:val="1"/>
        </w:numPr>
        <w:spacing w:line="360" w:lineRule="auto"/>
        <w:jc w:val="both"/>
        <w:rPr>
          <w:rFonts w:ascii="Calibri" w:hAnsi="Calibri" w:cs="Calibri"/>
          <w:b/>
          <w:bCs/>
        </w:rPr>
      </w:pPr>
      <w:r w:rsidRPr="00F43474">
        <w:rPr>
          <w:rFonts w:ascii="Calibri" w:hAnsi="Calibri" w:cs="Calibri"/>
          <w:sz w:val="22"/>
          <w:szCs w:val="22"/>
        </w:rPr>
        <w:t xml:space="preserve">Arrangements for delivery </w:t>
      </w:r>
      <w:r>
        <w:rPr>
          <w:rFonts w:ascii="Calibri" w:hAnsi="Calibri" w:cs="Calibri"/>
          <w:sz w:val="22"/>
          <w:szCs w:val="22"/>
        </w:rPr>
        <w:t xml:space="preserve">or collection </w:t>
      </w:r>
      <w:r w:rsidRPr="00F43474">
        <w:rPr>
          <w:rFonts w:ascii="Calibri" w:hAnsi="Calibri" w:cs="Calibri"/>
          <w:sz w:val="22"/>
          <w:szCs w:val="22"/>
        </w:rPr>
        <w:t>of I</w:t>
      </w:r>
      <w:r>
        <w:rPr>
          <w:rFonts w:ascii="Calibri" w:hAnsi="Calibri" w:cs="Calibri"/>
          <w:sz w:val="22"/>
          <w:szCs w:val="22"/>
        </w:rPr>
        <w:t>M</w:t>
      </w:r>
      <w:r w:rsidRPr="00F43474">
        <w:rPr>
          <w:rFonts w:ascii="Calibri" w:hAnsi="Calibri" w:cs="Calibri"/>
          <w:sz w:val="22"/>
          <w:szCs w:val="22"/>
        </w:rPr>
        <w:t xml:space="preserve">P </w:t>
      </w:r>
      <w:r>
        <w:rPr>
          <w:rFonts w:ascii="Calibri" w:hAnsi="Calibri" w:cs="Calibri"/>
          <w:sz w:val="22"/>
          <w:szCs w:val="22"/>
        </w:rPr>
        <w:t>are</w:t>
      </w:r>
      <w:r w:rsidRPr="00F43474">
        <w:rPr>
          <w:rFonts w:ascii="Calibri" w:hAnsi="Calibri" w:cs="Calibri"/>
          <w:sz w:val="22"/>
          <w:szCs w:val="22"/>
        </w:rPr>
        <w:t xml:space="preserve"> made </w:t>
      </w:r>
      <w:r>
        <w:rPr>
          <w:rFonts w:ascii="Calibri" w:hAnsi="Calibri" w:cs="Calibri"/>
          <w:sz w:val="22"/>
          <w:szCs w:val="22"/>
        </w:rPr>
        <w:t>with</w:t>
      </w:r>
      <w:r w:rsidRPr="00F43474">
        <w:rPr>
          <w:rFonts w:ascii="Calibri" w:hAnsi="Calibri" w:cs="Calibri"/>
          <w:sz w:val="22"/>
          <w:szCs w:val="22"/>
        </w:rPr>
        <w:t xml:space="preserve"> the supplier such that </w:t>
      </w:r>
      <w:r>
        <w:rPr>
          <w:rFonts w:ascii="Calibri" w:hAnsi="Calibri" w:cs="Calibri"/>
          <w:sz w:val="22"/>
          <w:szCs w:val="22"/>
        </w:rPr>
        <w:t>its</w:t>
      </w:r>
      <w:r w:rsidRPr="00F43474">
        <w:rPr>
          <w:rFonts w:ascii="Calibri" w:hAnsi="Calibri" w:cs="Calibri"/>
          <w:sz w:val="22"/>
          <w:szCs w:val="22"/>
        </w:rPr>
        <w:t xml:space="preserve"> integrity is maintained throughout the </w:t>
      </w:r>
      <w:r>
        <w:rPr>
          <w:rFonts w:ascii="Calibri" w:hAnsi="Calibri" w:cs="Calibri"/>
          <w:sz w:val="22"/>
          <w:szCs w:val="22"/>
        </w:rPr>
        <w:t xml:space="preserve">transport </w:t>
      </w:r>
      <w:r w:rsidRPr="00F43474">
        <w:rPr>
          <w:rFonts w:ascii="Calibri" w:hAnsi="Calibri" w:cs="Calibri"/>
          <w:sz w:val="22"/>
          <w:szCs w:val="22"/>
        </w:rPr>
        <w:t xml:space="preserve">process. </w:t>
      </w:r>
    </w:p>
    <w:p w:rsidR="00DF0B82" w:rsidRPr="00D5210F" w:rsidRDefault="00DF0B82" w:rsidP="00DF0B82">
      <w:pPr>
        <w:numPr>
          <w:ilvl w:val="2"/>
          <w:numId w:val="1"/>
        </w:numPr>
        <w:spacing w:line="360" w:lineRule="auto"/>
        <w:jc w:val="both"/>
        <w:rPr>
          <w:rFonts w:ascii="Calibri" w:hAnsi="Calibri" w:cs="Calibri"/>
          <w:b/>
          <w:bCs/>
        </w:rPr>
      </w:pPr>
      <w:r w:rsidRPr="00F43474">
        <w:rPr>
          <w:rFonts w:ascii="Calibri" w:hAnsi="Calibri" w:cs="Calibri"/>
          <w:sz w:val="22"/>
          <w:szCs w:val="22"/>
        </w:rPr>
        <w:t>Upon receipt of I</w:t>
      </w:r>
      <w:r>
        <w:rPr>
          <w:rFonts w:ascii="Calibri" w:hAnsi="Calibri" w:cs="Calibri"/>
          <w:sz w:val="22"/>
          <w:szCs w:val="22"/>
        </w:rPr>
        <w:t>M</w:t>
      </w:r>
      <w:r w:rsidRPr="00F43474">
        <w:rPr>
          <w:rFonts w:ascii="Calibri" w:hAnsi="Calibri" w:cs="Calibri"/>
          <w:sz w:val="22"/>
          <w:szCs w:val="22"/>
        </w:rPr>
        <w:t>Ps</w:t>
      </w:r>
      <w:r>
        <w:rPr>
          <w:rFonts w:ascii="Calibri" w:hAnsi="Calibri" w:cs="Calibri"/>
          <w:sz w:val="22"/>
          <w:szCs w:val="22"/>
        </w:rPr>
        <w:t xml:space="preserve"> into the pharmacy, the resident pharmacist</w:t>
      </w:r>
      <w:r w:rsidRPr="00F43474">
        <w:rPr>
          <w:rFonts w:ascii="Calibri" w:hAnsi="Calibri" w:cs="Calibri"/>
          <w:sz w:val="22"/>
          <w:szCs w:val="22"/>
        </w:rPr>
        <w:t xml:space="preserve"> should </w:t>
      </w:r>
      <w:r>
        <w:rPr>
          <w:rFonts w:ascii="Calibri" w:hAnsi="Calibri" w:cs="Calibri"/>
          <w:sz w:val="22"/>
          <w:szCs w:val="22"/>
        </w:rPr>
        <w:t xml:space="preserve">notify the trial pharmacist of the delivery. Either the resident or trial pharmacist should </w:t>
      </w:r>
      <w:r w:rsidRPr="00F43474">
        <w:rPr>
          <w:rFonts w:ascii="Calibri" w:hAnsi="Calibri" w:cs="Calibri"/>
          <w:sz w:val="22"/>
          <w:szCs w:val="22"/>
        </w:rPr>
        <w:t>acknowledge receipt using the I</w:t>
      </w:r>
      <w:r>
        <w:rPr>
          <w:rFonts w:ascii="Calibri" w:hAnsi="Calibri" w:cs="Calibri"/>
          <w:sz w:val="22"/>
          <w:szCs w:val="22"/>
        </w:rPr>
        <w:t>M</w:t>
      </w:r>
      <w:r w:rsidRPr="00F43474">
        <w:rPr>
          <w:rFonts w:ascii="Calibri" w:hAnsi="Calibri" w:cs="Calibri"/>
          <w:sz w:val="22"/>
          <w:szCs w:val="22"/>
        </w:rPr>
        <w:t>P Acknowledgement of Receipt Form (</w:t>
      </w:r>
      <w:r>
        <w:rPr>
          <w:rFonts w:ascii="Calibri" w:hAnsi="Calibri" w:cs="Calibri"/>
          <w:bCs/>
          <w:sz w:val="22"/>
        </w:rPr>
        <w:t>IMP</w:t>
      </w:r>
      <w:r w:rsidRPr="00F43474">
        <w:rPr>
          <w:rFonts w:ascii="Calibri" w:hAnsi="Calibri" w:cs="Calibri"/>
          <w:bCs/>
          <w:sz w:val="22"/>
        </w:rPr>
        <w:t>01.1</w:t>
      </w:r>
      <w:r w:rsidRPr="00F43474">
        <w:rPr>
          <w:rFonts w:ascii="Calibri" w:hAnsi="Calibri" w:cs="Calibri"/>
          <w:sz w:val="22"/>
          <w:szCs w:val="22"/>
        </w:rPr>
        <w:t>), (or alternative document if required by Sponsor), sending the form back to the appropriate party as required.</w:t>
      </w:r>
      <w:r>
        <w:rPr>
          <w:rFonts w:ascii="Calibri" w:hAnsi="Calibri" w:cs="Calibri"/>
          <w:sz w:val="22"/>
          <w:szCs w:val="22"/>
        </w:rPr>
        <w:t xml:space="preserve"> </w:t>
      </w:r>
      <w:r w:rsidRPr="00D5210F">
        <w:rPr>
          <w:rFonts w:ascii="Calibri" w:hAnsi="Calibri" w:cs="Calibri"/>
          <w:sz w:val="22"/>
          <w:szCs w:val="22"/>
        </w:rPr>
        <w:t>A separate IM</w:t>
      </w:r>
      <w:r>
        <w:rPr>
          <w:rFonts w:ascii="Calibri" w:hAnsi="Calibri" w:cs="Calibri"/>
          <w:sz w:val="22"/>
          <w:szCs w:val="22"/>
        </w:rPr>
        <w:t xml:space="preserve">P01.1 </w:t>
      </w:r>
      <w:r w:rsidRPr="00D5210F">
        <w:rPr>
          <w:rFonts w:ascii="Calibri" w:hAnsi="Calibri" w:cs="Calibri"/>
          <w:sz w:val="22"/>
          <w:szCs w:val="22"/>
        </w:rPr>
        <w:t>is completed for each type and batch of I</w:t>
      </w:r>
      <w:r>
        <w:rPr>
          <w:rFonts w:ascii="Calibri" w:hAnsi="Calibri" w:cs="Calibri"/>
          <w:sz w:val="22"/>
          <w:szCs w:val="22"/>
        </w:rPr>
        <w:t>M</w:t>
      </w:r>
      <w:r w:rsidRPr="00D5210F">
        <w:rPr>
          <w:rFonts w:ascii="Calibri" w:hAnsi="Calibri" w:cs="Calibri"/>
          <w:sz w:val="22"/>
          <w:szCs w:val="22"/>
        </w:rPr>
        <w:t>P, being as specific as possible while maintaining the integrity of the packaging.</w:t>
      </w:r>
    </w:p>
    <w:p w:rsidR="00DF0B82" w:rsidRPr="00F43474" w:rsidRDefault="00DF0B82" w:rsidP="00DF0B82">
      <w:pPr>
        <w:numPr>
          <w:ilvl w:val="2"/>
          <w:numId w:val="1"/>
        </w:numPr>
        <w:spacing w:line="360" w:lineRule="auto"/>
        <w:jc w:val="both"/>
        <w:rPr>
          <w:rFonts w:ascii="Calibri" w:hAnsi="Calibri" w:cs="Calibri"/>
          <w:b/>
          <w:bCs/>
        </w:rPr>
      </w:pPr>
      <w:r w:rsidRPr="00F43474">
        <w:rPr>
          <w:rFonts w:ascii="Calibri" w:hAnsi="Calibri" w:cs="Calibri"/>
          <w:sz w:val="22"/>
          <w:szCs w:val="22"/>
        </w:rPr>
        <w:t xml:space="preserve">All documentation accompanying </w:t>
      </w:r>
      <w:r>
        <w:rPr>
          <w:rFonts w:ascii="Calibri" w:hAnsi="Calibri" w:cs="Calibri"/>
          <w:sz w:val="22"/>
          <w:szCs w:val="22"/>
        </w:rPr>
        <w:t xml:space="preserve">or detailing </w:t>
      </w:r>
      <w:r w:rsidRPr="00F43474">
        <w:rPr>
          <w:rFonts w:ascii="Calibri" w:hAnsi="Calibri" w:cs="Calibri"/>
          <w:sz w:val="22"/>
          <w:szCs w:val="22"/>
        </w:rPr>
        <w:t xml:space="preserve">the delivery are noted and filed in the </w:t>
      </w:r>
      <w:r>
        <w:rPr>
          <w:rFonts w:ascii="Calibri" w:hAnsi="Calibri" w:cs="Calibri"/>
          <w:sz w:val="22"/>
          <w:szCs w:val="22"/>
        </w:rPr>
        <w:t>Pharmacy file and/or Investigator Site File (ISF)</w:t>
      </w:r>
      <w:r w:rsidRPr="00F43474">
        <w:rPr>
          <w:rFonts w:ascii="Calibri" w:hAnsi="Calibri" w:cs="Calibri"/>
          <w:sz w:val="22"/>
          <w:szCs w:val="22"/>
        </w:rPr>
        <w:t xml:space="preserve">. This may include package inserts, certificates of compliance with GMP Guidelines, certificates of analysis (test products), or product release certificates (reference products). If any expected documents are missing, </w:t>
      </w:r>
      <w:r>
        <w:rPr>
          <w:rFonts w:ascii="Calibri" w:hAnsi="Calibri" w:cs="Calibri"/>
          <w:sz w:val="22"/>
          <w:szCs w:val="22"/>
        </w:rPr>
        <w:t>a</w:t>
      </w:r>
      <w:r w:rsidRPr="00F43474">
        <w:rPr>
          <w:rFonts w:ascii="Calibri" w:hAnsi="Calibri" w:cs="Calibri"/>
          <w:sz w:val="22"/>
          <w:szCs w:val="22"/>
        </w:rPr>
        <w:t xml:space="preserve"> </w:t>
      </w:r>
      <w:r>
        <w:rPr>
          <w:rFonts w:ascii="Calibri" w:hAnsi="Calibri" w:cs="Calibri"/>
          <w:sz w:val="22"/>
          <w:szCs w:val="22"/>
        </w:rPr>
        <w:t>designee</w:t>
      </w:r>
      <w:r w:rsidRPr="00F43474">
        <w:rPr>
          <w:rFonts w:ascii="Calibri" w:hAnsi="Calibri" w:cs="Calibri"/>
          <w:sz w:val="22"/>
          <w:szCs w:val="22"/>
        </w:rPr>
        <w:t xml:space="preserve"> must notify the pharmacy or Sponsor without undue delay.</w:t>
      </w:r>
    </w:p>
    <w:p w:rsidR="00DF0B82" w:rsidRPr="0025420C" w:rsidRDefault="00DF0B82" w:rsidP="00DF0B82">
      <w:pPr>
        <w:numPr>
          <w:ilvl w:val="2"/>
          <w:numId w:val="1"/>
        </w:numPr>
        <w:spacing w:line="360" w:lineRule="auto"/>
        <w:jc w:val="both"/>
        <w:rPr>
          <w:rFonts w:ascii="Calibri" w:hAnsi="Calibri" w:cs="Calibri"/>
          <w:b/>
          <w:bCs/>
          <w:sz w:val="22"/>
          <w:szCs w:val="22"/>
        </w:rPr>
      </w:pPr>
      <w:r>
        <w:rPr>
          <w:rFonts w:ascii="Calibri" w:hAnsi="Calibri" w:cs="Calibri"/>
          <w:sz w:val="22"/>
          <w:szCs w:val="22"/>
        </w:rPr>
        <w:t xml:space="preserve">If the IMP cannot be immediately added to the pharmacy inventory, it should be </w:t>
      </w:r>
      <w:r w:rsidRPr="00867DC8">
        <w:rPr>
          <w:rFonts w:ascii="Calibri" w:hAnsi="Calibri" w:cs="Calibri"/>
          <w:sz w:val="22"/>
          <w:szCs w:val="22"/>
        </w:rPr>
        <w:t>la</w:t>
      </w:r>
      <w:r>
        <w:rPr>
          <w:rFonts w:ascii="Calibri" w:hAnsi="Calibri" w:cs="Calibri"/>
          <w:sz w:val="22"/>
          <w:szCs w:val="22"/>
        </w:rPr>
        <w:t xml:space="preserve">belled with the protocol number, </w:t>
      </w:r>
      <w:r w:rsidRPr="00867DC8">
        <w:rPr>
          <w:rFonts w:ascii="Calibri" w:hAnsi="Calibri" w:cs="Calibri"/>
          <w:sz w:val="22"/>
          <w:szCs w:val="22"/>
        </w:rPr>
        <w:t>date of receipt</w:t>
      </w:r>
      <w:r>
        <w:rPr>
          <w:rFonts w:ascii="Calibri" w:hAnsi="Calibri" w:cs="Calibri"/>
          <w:sz w:val="22"/>
          <w:szCs w:val="22"/>
        </w:rPr>
        <w:t xml:space="preserve"> and the word “QUARANTINE”</w:t>
      </w:r>
      <w:r w:rsidRPr="00867DC8">
        <w:rPr>
          <w:rFonts w:ascii="Calibri" w:hAnsi="Calibri" w:cs="Calibri"/>
          <w:sz w:val="22"/>
          <w:szCs w:val="22"/>
        </w:rPr>
        <w:t>.</w:t>
      </w:r>
    </w:p>
    <w:p w:rsidR="00DF0B82" w:rsidRPr="0025420C" w:rsidRDefault="00DF0B82" w:rsidP="00DF0B82">
      <w:pPr>
        <w:numPr>
          <w:ilvl w:val="2"/>
          <w:numId w:val="1"/>
        </w:numPr>
        <w:spacing w:line="360" w:lineRule="auto"/>
        <w:jc w:val="both"/>
        <w:rPr>
          <w:rFonts w:ascii="Calibri" w:hAnsi="Calibri" w:cs="Calibri"/>
          <w:bCs/>
          <w:sz w:val="22"/>
          <w:szCs w:val="22"/>
        </w:rPr>
      </w:pPr>
      <w:r>
        <w:rPr>
          <w:rFonts w:ascii="Calibri" w:hAnsi="Calibri" w:cs="Calibri"/>
          <w:sz w:val="22"/>
          <w:szCs w:val="22"/>
        </w:rPr>
        <w:t>As soon as the IMP arrives, protocol-specific processes relating to storage of the IMP, such as temperature monitoring, will be commenced.</w:t>
      </w:r>
    </w:p>
    <w:p w:rsidR="00DF0B82" w:rsidRPr="00F43474" w:rsidRDefault="00DF0B82" w:rsidP="00DF0B82">
      <w:pPr>
        <w:spacing w:line="360" w:lineRule="auto"/>
        <w:ind w:left="360"/>
        <w:jc w:val="both"/>
        <w:rPr>
          <w:rFonts w:ascii="Calibri" w:hAnsi="Calibri" w:cs="Calibri"/>
          <w:b/>
          <w:bCs/>
        </w:rPr>
      </w:pPr>
    </w:p>
    <w:p w:rsidR="00DF0B82" w:rsidRPr="00F43474" w:rsidRDefault="00DF0B82" w:rsidP="00DF0B82">
      <w:pPr>
        <w:numPr>
          <w:ilvl w:val="1"/>
          <w:numId w:val="1"/>
        </w:numPr>
        <w:spacing w:line="360" w:lineRule="auto"/>
        <w:jc w:val="both"/>
        <w:rPr>
          <w:rFonts w:ascii="Calibri" w:hAnsi="Calibri" w:cs="Calibri"/>
          <w:b/>
          <w:bCs/>
        </w:rPr>
      </w:pPr>
      <w:r w:rsidRPr="00F43474">
        <w:rPr>
          <w:rFonts w:ascii="Calibri" w:hAnsi="Calibri" w:cs="Calibri"/>
          <w:b/>
          <w:bCs/>
        </w:rPr>
        <w:t xml:space="preserve"> </w:t>
      </w:r>
      <w:r w:rsidRPr="00F43474">
        <w:rPr>
          <w:rFonts w:ascii="Calibri" w:hAnsi="Calibri" w:cs="Calibri"/>
          <w:b/>
          <w:bCs/>
          <w:iCs/>
          <w:sz w:val="22"/>
          <w:szCs w:val="22"/>
        </w:rPr>
        <w:t>Initial IP accountability:</w:t>
      </w:r>
    </w:p>
    <w:p w:rsidR="00DF0B82" w:rsidRPr="0051742D" w:rsidRDefault="00DF0B82" w:rsidP="00DF0B82">
      <w:pPr>
        <w:numPr>
          <w:ilvl w:val="2"/>
          <w:numId w:val="1"/>
        </w:numPr>
        <w:spacing w:line="360" w:lineRule="auto"/>
        <w:jc w:val="both"/>
        <w:rPr>
          <w:rFonts w:ascii="Calibri" w:hAnsi="Calibri" w:cs="Calibri"/>
          <w:b/>
          <w:bCs/>
        </w:rPr>
      </w:pPr>
      <w:r>
        <w:rPr>
          <w:rFonts w:ascii="Calibri" w:hAnsi="Calibri" w:cs="Calibri"/>
          <w:sz w:val="22"/>
          <w:szCs w:val="22"/>
        </w:rPr>
        <w:t>IMP is added to the pharmacy inventory using an accountability form (</w:t>
      </w:r>
      <w:r>
        <w:rPr>
          <w:rFonts w:ascii="Calibri" w:hAnsi="Calibri" w:cs="Calibri"/>
          <w:bCs/>
          <w:sz w:val="22"/>
        </w:rPr>
        <w:t>IMP01.2</w:t>
      </w:r>
      <w:r>
        <w:rPr>
          <w:rFonts w:ascii="Calibri" w:hAnsi="Calibri" w:cs="Calibri"/>
          <w:sz w:val="22"/>
          <w:szCs w:val="22"/>
        </w:rPr>
        <w:t>)</w:t>
      </w:r>
      <w:r w:rsidRPr="0051742D">
        <w:rPr>
          <w:rFonts w:ascii="Calibri" w:hAnsi="Calibri" w:cs="Calibri"/>
          <w:sz w:val="22"/>
          <w:szCs w:val="22"/>
        </w:rPr>
        <w:t xml:space="preserve">.  </w:t>
      </w:r>
    </w:p>
    <w:p w:rsidR="00DF0B82" w:rsidRPr="00B51D89" w:rsidRDefault="00DF0B82" w:rsidP="00DF0B82">
      <w:pPr>
        <w:numPr>
          <w:ilvl w:val="2"/>
          <w:numId w:val="1"/>
        </w:numPr>
        <w:spacing w:line="360" w:lineRule="auto"/>
        <w:jc w:val="both"/>
        <w:rPr>
          <w:rFonts w:ascii="Calibri" w:hAnsi="Calibri" w:cs="Calibri"/>
          <w:b/>
          <w:bCs/>
        </w:rPr>
      </w:pPr>
      <w:r w:rsidRPr="0051742D">
        <w:rPr>
          <w:rFonts w:ascii="Calibri" w:hAnsi="Calibri" w:cs="Calibri"/>
          <w:sz w:val="22"/>
          <w:szCs w:val="22"/>
        </w:rPr>
        <w:t xml:space="preserve">Work </w:t>
      </w:r>
      <w:r>
        <w:rPr>
          <w:rFonts w:ascii="Calibri" w:hAnsi="Calibri" w:cs="Calibri"/>
          <w:sz w:val="22"/>
          <w:szCs w:val="22"/>
        </w:rPr>
        <w:t xml:space="preserve">with one type of IMP at a time </w:t>
      </w:r>
      <w:r w:rsidRPr="00245901">
        <w:rPr>
          <w:rFonts w:ascii="Calibri" w:hAnsi="Calibri" w:cs="Calibri"/>
          <w:sz w:val="22"/>
          <w:szCs w:val="22"/>
        </w:rPr>
        <w:t>on a clear, clean surface</w:t>
      </w:r>
      <w:r>
        <w:rPr>
          <w:rFonts w:ascii="Calibri" w:hAnsi="Calibri" w:cs="Calibri"/>
          <w:sz w:val="22"/>
          <w:szCs w:val="22"/>
        </w:rPr>
        <w:t xml:space="preserve">, taking into account what is known about its toxicity, potency, </w:t>
      </w:r>
      <w:r w:rsidRPr="0051742D">
        <w:rPr>
          <w:rFonts w:ascii="Calibri" w:hAnsi="Calibri" w:cs="Calibri"/>
          <w:sz w:val="22"/>
          <w:szCs w:val="22"/>
        </w:rPr>
        <w:t>sensitising potential and risk of cross-contamination</w:t>
      </w:r>
      <w:r w:rsidRPr="00245901">
        <w:rPr>
          <w:rFonts w:ascii="Calibri" w:hAnsi="Calibri" w:cs="Calibri"/>
          <w:sz w:val="22"/>
          <w:szCs w:val="22"/>
        </w:rPr>
        <w:t>.</w:t>
      </w:r>
      <w:r w:rsidRPr="00B51D89">
        <w:rPr>
          <w:rFonts w:ascii="Calibri" w:hAnsi="Calibri" w:cs="Calibri"/>
          <w:sz w:val="22"/>
          <w:szCs w:val="22"/>
        </w:rPr>
        <w:t xml:space="preserve"> </w:t>
      </w:r>
      <w:r>
        <w:rPr>
          <w:rFonts w:ascii="Calibri" w:hAnsi="Calibri" w:cs="Calibri"/>
          <w:sz w:val="22"/>
          <w:szCs w:val="22"/>
        </w:rPr>
        <w:t>E</w:t>
      </w:r>
      <w:r w:rsidRPr="00B51D89">
        <w:rPr>
          <w:rFonts w:ascii="Calibri" w:hAnsi="Calibri" w:cs="Calibri"/>
          <w:sz w:val="22"/>
          <w:szCs w:val="22"/>
        </w:rPr>
        <w:t>nsur</w:t>
      </w:r>
      <w:r>
        <w:rPr>
          <w:rFonts w:ascii="Calibri" w:hAnsi="Calibri" w:cs="Calibri"/>
          <w:sz w:val="22"/>
          <w:szCs w:val="22"/>
        </w:rPr>
        <w:t>e</w:t>
      </w:r>
      <w:r w:rsidRPr="00B51D89">
        <w:rPr>
          <w:rFonts w:ascii="Calibri" w:hAnsi="Calibri" w:cs="Calibri"/>
          <w:sz w:val="22"/>
          <w:szCs w:val="22"/>
        </w:rPr>
        <w:t xml:space="preserve"> that audited/un-audited stock is kept separate to avoid confusion.</w:t>
      </w:r>
    </w:p>
    <w:p w:rsidR="00DF0B82" w:rsidRDefault="00DF0B82" w:rsidP="00DF0B82">
      <w:pPr>
        <w:numPr>
          <w:ilvl w:val="2"/>
          <w:numId w:val="1"/>
        </w:numPr>
        <w:spacing w:line="360" w:lineRule="auto"/>
        <w:jc w:val="both"/>
        <w:rPr>
          <w:rFonts w:ascii="Calibri" w:hAnsi="Calibri" w:cs="Calibri"/>
          <w:b/>
          <w:bCs/>
        </w:rPr>
      </w:pPr>
      <w:r>
        <w:rPr>
          <w:rFonts w:ascii="Calibri" w:hAnsi="Calibri" w:cs="Calibri"/>
          <w:sz w:val="22"/>
          <w:szCs w:val="22"/>
        </w:rPr>
        <w:t>If there is more than one container of the IMP, ensure expiry dates/batch numbers are the same on each (if different, consult the investigator to ascertain if this is acceptable).</w:t>
      </w:r>
    </w:p>
    <w:p w:rsidR="00DF0B82" w:rsidRPr="00EA2748" w:rsidRDefault="00DF0B82" w:rsidP="00DF0B82">
      <w:pPr>
        <w:numPr>
          <w:ilvl w:val="2"/>
          <w:numId w:val="1"/>
        </w:numPr>
        <w:spacing w:line="360" w:lineRule="auto"/>
        <w:jc w:val="both"/>
        <w:rPr>
          <w:rFonts w:ascii="Calibri" w:hAnsi="Calibri" w:cs="Calibri"/>
          <w:b/>
          <w:bCs/>
        </w:rPr>
      </w:pPr>
      <w:r w:rsidRPr="00245901">
        <w:rPr>
          <w:rFonts w:ascii="Calibri" w:hAnsi="Calibri" w:cs="Calibri"/>
          <w:sz w:val="22"/>
          <w:szCs w:val="22"/>
        </w:rPr>
        <w:t xml:space="preserve">  </w:t>
      </w:r>
      <w:r w:rsidRPr="008A74BE">
        <w:rPr>
          <w:rFonts w:ascii="Calibri" w:hAnsi="Calibri" w:cs="Calibri"/>
          <w:bCs/>
          <w:sz w:val="22"/>
          <w:szCs w:val="22"/>
        </w:rPr>
        <w:t>First e</w:t>
      </w:r>
      <w:r w:rsidRPr="008A74BE">
        <w:rPr>
          <w:rFonts w:ascii="Calibri" w:hAnsi="Calibri" w:cs="Calibri"/>
          <w:sz w:val="22"/>
          <w:szCs w:val="22"/>
        </w:rPr>
        <w:t xml:space="preserve">stablish visually </w:t>
      </w:r>
      <w:r>
        <w:rPr>
          <w:rFonts w:ascii="Calibri" w:hAnsi="Calibri" w:cs="Calibri"/>
          <w:sz w:val="22"/>
          <w:szCs w:val="22"/>
        </w:rPr>
        <w:t xml:space="preserve">if </w:t>
      </w:r>
      <w:r w:rsidRPr="008A74BE">
        <w:rPr>
          <w:rFonts w:ascii="Calibri" w:hAnsi="Calibri" w:cs="Calibri"/>
          <w:sz w:val="22"/>
          <w:szCs w:val="22"/>
        </w:rPr>
        <w:t xml:space="preserve">the product on the data sheet </w:t>
      </w:r>
      <w:r>
        <w:rPr>
          <w:rFonts w:ascii="Calibri" w:hAnsi="Calibri" w:cs="Calibri"/>
          <w:sz w:val="22"/>
          <w:szCs w:val="22"/>
        </w:rPr>
        <w:t>appears to be what is supplied. Where containers are received sealed, cross-check labels with the delivery documentation. E</w:t>
      </w:r>
      <w:r w:rsidRPr="00745EF3">
        <w:rPr>
          <w:rFonts w:ascii="Calibri" w:hAnsi="Calibri" w:cs="Calibri"/>
          <w:sz w:val="22"/>
          <w:szCs w:val="22"/>
        </w:rPr>
        <w:t xml:space="preserve">nsure </w:t>
      </w:r>
      <w:r>
        <w:rPr>
          <w:rFonts w:ascii="Calibri" w:hAnsi="Calibri" w:cs="Calibri"/>
          <w:sz w:val="22"/>
          <w:szCs w:val="22"/>
        </w:rPr>
        <w:t>details</w:t>
      </w:r>
      <w:r w:rsidRPr="00745EF3">
        <w:rPr>
          <w:rFonts w:ascii="Calibri" w:hAnsi="Calibri" w:cs="Calibri"/>
          <w:sz w:val="22"/>
          <w:szCs w:val="22"/>
        </w:rPr>
        <w:t xml:space="preserve"> on any outer box</w:t>
      </w:r>
      <w:r>
        <w:rPr>
          <w:rFonts w:ascii="Calibri" w:hAnsi="Calibri" w:cs="Calibri"/>
          <w:sz w:val="22"/>
          <w:szCs w:val="22"/>
        </w:rPr>
        <w:t>es</w:t>
      </w:r>
      <w:r w:rsidRPr="00745EF3">
        <w:rPr>
          <w:rFonts w:ascii="Calibri" w:hAnsi="Calibri" w:cs="Calibri"/>
          <w:sz w:val="22"/>
          <w:szCs w:val="22"/>
        </w:rPr>
        <w:t xml:space="preserve"> correlate with wrapping inside the box and that, for instance, blisters are filled appropriately.</w:t>
      </w:r>
      <w:r>
        <w:rPr>
          <w:rFonts w:ascii="Calibri" w:hAnsi="Calibri" w:cs="Calibri"/>
          <w:sz w:val="22"/>
          <w:szCs w:val="22"/>
        </w:rPr>
        <w:t xml:space="preserve"> Where containers are received unsealed, use a clean pill tray or weighing machine (or other equipment depending on the formulation) </w:t>
      </w:r>
      <w:r w:rsidRPr="008A74BE">
        <w:rPr>
          <w:rFonts w:ascii="Calibri" w:hAnsi="Calibri" w:cs="Calibri"/>
          <w:sz w:val="22"/>
          <w:szCs w:val="22"/>
        </w:rPr>
        <w:t xml:space="preserve">to verify </w:t>
      </w:r>
      <w:r>
        <w:rPr>
          <w:rFonts w:ascii="Calibri" w:hAnsi="Calibri" w:cs="Calibri"/>
          <w:sz w:val="22"/>
          <w:szCs w:val="22"/>
        </w:rPr>
        <w:t xml:space="preserve">the </w:t>
      </w:r>
      <w:r w:rsidRPr="008A74BE">
        <w:rPr>
          <w:rFonts w:ascii="Calibri" w:hAnsi="Calibri" w:cs="Calibri"/>
          <w:sz w:val="22"/>
          <w:szCs w:val="22"/>
        </w:rPr>
        <w:t>contents</w:t>
      </w:r>
      <w:r>
        <w:rPr>
          <w:rFonts w:ascii="Calibri" w:hAnsi="Calibri" w:cs="Calibri"/>
          <w:sz w:val="22"/>
          <w:szCs w:val="22"/>
        </w:rPr>
        <w:t xml:space="preserve">; count or weigh the IMP ensuring it is consistent in appearance (e.g. colour, size and integrity). </w:t>
      </w:r>
      <w:r w:rsidRPr="008A74BE">
        <w:rPr>
          <w:rFonts w:ascii="Calibri" w:hAnsi="Calibri" w:cs="Calibri"/>
          <w:sz w:val="22"/>
          <w:szCs w:val="22"/>
        </w:rPr>
        <w:t xml:space="preserve">The total should be double-checked by the same person or another member of the team. </w:t>
      </w:r>
    </w:p>
    <w:p w:rsidR="00DF0B82" w:rsidRPr="006A5732" w:rsidRDefault="00DF0B82" w:rsidP="00DF0B82">
      <w:pPr>
        <w:numPr>
          <w:ilvl w:val="2"/>
          <w:numId w:val="1"/>
        </w:numPr>
        <w:spacing w:line="360" w:lineRule="auto"/>
        <w:jc w:val="both"/>
        <w:rPr>
          <w:rFonts w:ascii="Calibri" w:hAnsi="Calibri" w:cs="Calibri"/>
          <w:bCs/>
          <w:sz w:val="22"/>
          <w:szCs w:val="22"/>
        </w:rPr>
      </w:pPr>
      <w:r w:rsidRPr="00F70CE7">
        <w:rPr>
          <w:rFonts w:ascii="Calibri" w:hAnsi="Calibri" w:cs="Calibri"/>
          <w:bCs/>
          <w:sz w:val="22"/>
          <w:szCs w:val="22"/>
        </w:rPr>
        <w:t xml:space="preserve">Any deviations between forms </w:t>
      </w:r>
      <w:r>
        <w:rPr>
          <w:rFonts w:ascii="Calibri" w:hAnsi="Calibri" w:cs="Calibri"/>
          <w:bCs/>
          <w:sz w:val="22"/>
          <w:szCs w:val="22"/>
        </w:rPr>
        <w:t>IMP01.1 and 2</w:t>
      </w:r>
      <w:r w:rsidRPr="00F70CE7">
        <w:rPr>
          <w:rFonts w:ascii="Calibri" w:hAnsi="Calibri" w:cs="Calibri"/>
          <w:bCs/>
          <w:sz w:val="22"/>
          <w:szCs w:val="22"/>
        </w:rPr>
        <w:t xml:space="preserve"> should be</w:t>
      </w:r>
      <w:r>
        <w:rPr>
          <w:rFonts w:ascii="Calibri" w:hAnsi="Calibri" w:cs="Calibri"/>
          <w:bCs/>
          <w:sz w:val="22"/>
          <w:szCs w:val="22"/>
        </w:rPr>
        <w:t xml:space="preserve"> explored and</w:t>
      </w:r>
      <w:r w:rsidRPr="00F70CE7">
        <w:rPr>
          <w:rFonts w:ascii="Calibri" w:hAnsi="Calibri" w:cs="Calibri"/>
          <w:bCs/>
          <w:sz w:val="22"/>
          <w:szCs w:val="22"/>
        </w:rPr>
        <w:t xml:space="preserve"> </w:t>
      </w:r>
      <w:r>
        <w:rPr>
          <w:rFonts w:ascii="Calibri" w:hAnsi="Calibri" w:cs="Calibri"/>
          <w:bCs/>
          <w:sz w:val="22"/>
          <w:szCs w:val="22"/>
        </w:rPr>
        <w:t>documented</w:t>
      </w:r>
      <w:r w:rsidRPr="00F70CE7">
        <w:rPr>
          <w:rFonts w:ascii="Calibri" w:hAnsi="Calibri" w:cs="Calibri"/>
          <w:sz w:val="22"/>
          <w:szCs w:val="22"/>
        </w:rPr>
        <w:t>.</w:t>
      </w:r>
    </w:p>
    <w:p w:rsidR="00DF0B82" w:rsidRPr="0086251F" w:rsidRDefault="00DF0B82" w:rsidP="00DF0B82">
      <w:pPr>
        <w:spacing w:line="360" w:lineRule="auto"/>
        <w:ind w:left="720"/>
        <w:jc w:val="both"/>
        <w:rPr>
          <w:rFonts w:ascii="Calibri" w:hAnsi="Calibri" w:cs="Calibri"/>
          <w:b/>
          <w:bCs/>
        </w:rPr>
      </w:pPr>
    </w:p>
    <w:p w:rsidR="00DF0B82" w:rsidRPr="00CE2F87" w:rsidRDefault="00DF0B82" w:rsidP="00DF0B82">
      <w:pPr>
        <w:numPr>
          <w:ilvl w:val="1"/>
          <w:numId w:val="1"/>
        </w:numPr>
        <w:spacing w:line="360" w:lineRule="auto"/>
        <w:jc w:val="both"/>
        <w:rPr>
          <w:rFonts w:ascii="Calibri" w:hAnsi="Calibri" w:cs="Calibri"/>
          <w:bCs/>
          <w:sz w:val="22"/>
          <w:szCs w:val="22"/>
        </w:rPr>
      </w:pPr>
      <w:r w:rsidRPr="00CE2F87">
        <w:rPr>
          <w:rFonts w:ascii="Calibri" w:hAnsi="Calibri" w:cs="Calibri"/>
          <w:bCs/>
          <w:sz w:val="22"/>
          <w:szCs w:val="22"/>
        </w:rPr>
        <w:t>Should members of the trial team need to be blinded to any of the above procedures</w:t>
      </w:r>
      <w:r>
        <w:rPr>
          <w:rFonts w:ascii="Calibri" w:hAnsi="Calibri" w:cs="Calibri"/>
          <w:bCs/>
          <w:sz w:val="22"/>
          <w:szCs w:val="22"/>
        </w:rPr>
        <w:t xml:space="preserve">, this </w:t>
      </w:r>
      <w:r w:rsidRPr="00CE2F87">
        <w:rPr>
          <w:rFonts w:ascii="Calibri" w:hAnsi="Calibri" w:cs="Calibri"/>
          <w:bCs/>
          <w:sz w:val="22"/>
          <w:szCs w:val="22"/>
        </w:rPr>
        <w:t xml:space="preserve">should be documented </w:t>
      </w:r>
      <w:r>
        <w:rPr>
          <w:rFonts w:ascii="Calibri" w:hAnsi="Calibri" w:cs="Calibri"/>
          <w:bCs/>
          <w:sz w:val="22"/>
          <w:szCs w:val="22"/>
        </w:rPr>
        <w:t>in detail in a Pharmacy Manual or other trial-specific document</w:t>
      </w:r>
      <w:r w:rsidRPr="00CE2F87">
        <w:rPr>
          <w:rFonts w:ascii="Calibri" w:hAnsi="Calibri" w:cs="Calibri"/>
          <w:bCs/>
          <w:sz w:val="22"/>
          <w:szCs w:val="22"/>
        </w:rPr>
        <w:t>.</w:t>
      </w:r>
    </w:p>
    <w:p w:rsidR="00DF0B82" w:rsidRPr="009A248D" w:rsidRDefault="00DF0B82" w:rsidP="00DF0B82">
      <w:pPr>
        <w:spacing w:line="360" w:lineRule="auto"/>
        <w:ind w:left="360"/>
        <w:jc w:val="both"/>
        <w:rPr>
          <w:rFonts w:ascii="Calibri" w:hAnsi="Calibri" w:cs="Calibri"/>
          <w:b/>
          <w:bCs/>
          <w:sz w:val="22"/>
          <w:szCs w:val="22"/>
        </w:rPr>
      </w:pPr>
    </w:p>
    <w:p w:rsidR="00DF0B82" w:rsidRPr="00465596" w:rsidRDefault="00DF0B82" w:rsidP="00DF0B82">
      <w:pPr>
        <w:numPr>
          <w:ilvl w:val="0"/>
          <w:numId w:val="1"/>
        </w:numPr>
        <w:spacing w:line="360" w:lineRule="auto"/>
        <w:jc w:val="both"/>
        <w:rPr>
          <w:rFonts w:ascii="Calibri" w:hAnsi="Calibri" w:cs="Calibri"/>
          <w:b/>
          <w:bCs/>
          <w:sz w:val="22"/>
          <w:szCs w:val="22"/>
        </w:rPr>
      </w:pPr>
      <w:r w:rsidRPr="00465596">
        <w:rPr>
          <w:rFonts w:ascii="Calibri" w:hAnsi="Calibri" w:cs="Calibri"/>
          <w:b/>
          <w:bCs/>
        </w:rPr>
        <w:t>Document history:</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4"/>
        <w:gridCol w:w="845"/>
        <w:gridCol w:w="919"/>
        <w:gridCol w:w="5897"/>
      </w:tblGrid>
      <w:tr w:rsidR="00DF0B82" w:rsidRPr="002867AA" w:rsidTr="00E50A7F">
        <w:tc>
          <w:tcPr>
            <w:tcW w:w="1074" w:type="dxa"/>
          </w:tcPr>
          <w:p w:rsidR="00DF0B82" w:rsidRPr="007719C9" w:rsidRDefault="00DF0B82" w:rsidP="00E50A7F">
            <w:pPr>
              <w:pStyle w:val="ListParagraph"/>
              <w:spacing w:line="360" w:lineRule="auto"/>
              <w:ind w:left="0"/>
              <w:rPr>
                <w:rFonts w:ascii="Calibri" w:hAnsi="Calibri" w:cs="Calibri"/>
                <w:b/>
                <w:sz w:val="16"/>
                <w:szCs w:val="16"/>
              </w:rPr>
            </w:pPr>
            <w:r w:rsidRPr="007719C9">
              <w:rPr>
                <w:rFonts w:ascii="Calibri" w:hAnsi="Calibri" w:cs="Calibri"/>
                <w:b/>
                <w:sz w:val="16"/>
                <w:szCs w:val="16"/>
              </w:rPr>
              <w:t>Version No.</w:t>
            </w:r>
          </w:p>
        </w:tc>
        <w:tc>
          <w:tcPr>
            <w:tcW w:w="845" w:type="dxa"/>
          </w:tcPr>
          <w:p w:rsidR="00DF0B82" w:rsidRPr="007719C9" w:rsidRDefault="00DF0B82" w:rsidP="00E50A7F">
            <w:pPr>
              <w:pStyle w:val="ListParagraph"/>
              <w:spacing w:line="360" w:lineRule="auto"/>
              <w:ind w:left="0"/>
              <w:rPr>
                <w:rFonts w:ascii="Calibri" w:hAnsi="Calibri" w:cs="Calibri"/>
                <w:b/>
                <w:sz w:val="16"/>
                <w:szCs w:val="16"/>
              </w:rPr>
            </w:pPr>
            <w:r w:rsidRPr="007719C9">
              <w:rPr>
                <w:rFonts w:ascii="Calibri" w:hAnsi="Calibri" w:cs="Calibri"/>
                <w:b/>
                <w:sz w:val="16"/>
                <w:szCs w:val="16"/>
              </w:rPr>
              <w:t>Date</w:t>
            </w:r>
          </w:p>
        </w:tc>
        <w:tc>
          <w:tcPr>
            <w:tcW w:w="919" w:type="dxa"/>
          </w:tcPr>
          <w:p w:rsidR="00DF0B82" w:rsidRPr="007719C9" w:rsidRDefault="00DF0B82" w:rsidP="00E50A7F">
            <w:pPr>
              <w:pStyle w:val="ListParagraph"/>
              <w:spacing w:line="360" w:lineRule="auto"/>
              <w:ind w:left="0"/>
              <w:rPr>
                <w:rFonts w:ascii="Calibri" w:hAnsi="Calibri" w:cs="Calibri"/>
                <w:b/>
                <w:sz w:val="16"/>
                <w:szCs w:val="16"/>
              </w:rPr>
            </w:pPr>
            <w:r w:rsidRPr="007719C9">
              <w:rPr>
                <w:rFonts w:ascii="Calibri" w:hAnsi="Calibri" w:cs="Calibri"/>
                <w:b/>
                <w:sz w:val="16"/>
                <w:szCs w:val="16"/>
              </w:rPr>
              <w:t>Reviewer</w:t>
            </w:r>
          </w:p>
        </w:tc>
        <w:tc>
          <w:tcPr>
            <w:tcW w:w="5897" w:type="dxa"/>
          </w:tcPr>
          <w:p w:rsidR="00DF0B82" w:rsidRPr="007719C9" w:rsidRDefault="00DF0B82" w:rsidP="00E50A7F">
            <w:pPr>
              <w:pStyle w:val="ListParagraph"/>
              <w:spacing w:line="360" w:lineRule="auto"/>
              <w:ind w:left="0"/>
              <w:rPr>
                <w:rFonts w:ascii="Calibri" w:hAnsi="Calibri" w:cs="Calibri"/>
                <w:b/>
                <w:sz w:val="16"/>
                <w:szCs w:val="16"/>
              </w:rPr>
            </w:pPr>
            <w:r w:rsidRPr="007719C9">
              <w:rPr>
                <w:rFonts w:ascii="Calibri" w:hAnsi="Calibri" w:cs="Calibri"/>
                <w:b/>
                <w:sz w:val="16"/>
                <w:szCs w:val="16"/>
              </w:rPr>
              <w:t>Details</w:t>
            </w:r>
            <w:r>
              <w:rPr>
                <w:rFonts w:ascii="Calibri" w:hAnsi="Calibri" w:cs="Calibri"/>
                <w:b/>
                <w:sz w:val="16"/>
                <w:szCs w:val="16"/>
              </w:rPr>
              <w:t xml:space="preserve"> of changes</w:t>
            </w:r>
          </w:p>
        </w:tc>
      </w:tr>
      <w:tr w:rsidR="00DF0B82" w:rsidRPr="002867AA" w:rsidTr="00E50A7F">
        <w:tc>
          <w:tcPr>
            <w:tcW w:w="1074" w:type="dxa"/>
          </w:tcPr>
          <w:p w:rsidR="00DF0B82" w:rsidRPr="007719C9" w:rsidRDefault="00DF0B82" w:rsidP="00E50A7F">
            <w:pPr>
              <w:pStyle w:val="ListParagraph"/>
              <w:spacing w:line="360" w:lineRule="auto"/>
              <w:ind w:left="0"/>
              <w:jc w:val="center"/>
              <w:rPr>
                <w:rFonts w:ascii="Calibri" w:hAnsi="Calibri" w:cs="Calibri"/>
                <w:sz w:val="16"/>
                <w:szCs w:val="16"/>
              </w:rPr>
            </w:pPr>
          </w:p>
        </w:tc>
        <w:tc>
          <w:tcPr>
            <w:tcW w:w="845" w:type="dxa"/>
          </w:tcPr>
          <w:p w:rsidR="00DF0B82" w:rsidRPr="007719C9" w:rsidRDefault="00DF0B82" w:rsidP="00E50A7F">
            <w:pPr>
              <w:pStyle w:val="ListParagraph"/>
              <w:spacing w:line="360" w:lineRule="auto"/>
              <w:ind w:left="0"/>
              <w:rPr>
                <w:rFonts w:ascii="Calibri" w:hAnsi="Calibri" w:cs="Calibri"/>
                <w:sz w:val="16"/>
                <w:szCs w:val="16"/>
              </w:rPr>
            </w:pPr>
          </w:p>
        </w:tc>
        <w:tc>
          <w:tcPr>
            <w:tcW w:w="919" w:type="dxa"/>
          </w:tcPr>
          <w:p w:rsidR="00DF0B82" w:rsidRPr="007719C9" w:rsidRDefault="00DF0B82" w:rsidP="00E50A7F">
            <w:pPr>
              <w:pStyle w:val="ListParagraph"/>
              <w:spacing w:line="360" w:lineRule="auto"/>
              <w:ind w:left="0"/>
              <w:rPr>
                <w:rFonts w:ascii="Calibri" w:hAnsi="Calibri" w:cs="Calibri"/>
                <w:sz w:val="16"/>
                <w:szCs w:val="16"/>
              </w:rPr>
            </w:pPr>
          </w:p>
        </w:tc>
        <w:tc>
          <w:tcPr>
            <w:tcW w:w="5897" w:type="dxa"/>
          </w:tcPr>
          <w:p w:rsidR="00DF0B82" w:rsidRPr="007719C9" w:rsidRDefault="00DF0B82" w:rsidP="00E50A7F">
            <w:pPr>
              <w:pStyle w:val="ListParagraph"/>
              <w:spacing w:line="360" w:lineRule="auto"/>
              <w:ind w:left="0"/>
              <w:rPr>
                <w:rFonts w:ascii="Calibri" w:hAnsi="Calibri" w:cs="Calibri"/>
                <w:sz w:val="16"/>
                <w:szCs w:val="16"/>
              </w:rPr>
            </w:pPr>
          </w:p>
        </w:tc>
      </w:tr>
      <w:tr w:rsidR="00DF0B82" w:rsidRPr="002867AA" w:rsidTr="00E50A7F">
        <w:tc>
          <w:tcPr>
            <w:tcW w:w="1074" w:type="dxa"/>
          </w:tcPr>
          <w:p w:rsidR="00DF0B82" w:rsidRDefault="00DF0B82" w:rsidP="00E50A7F">
            <w:pPr>
              <w:pStyle w:val="ListParagraph"/>
              <w:spacing w:line="360" w:lineRule="auto"/>
              <w:ind w:left="0"/>
              <w:jc w:val="center"/>
              <w:rPr>
                <w:rFonts w:ascii="Calibri" w:hAnsi="Calibri" w:cs="Calibri"/>
                <w:sz w:val="16"/>
                <w:szCs w:val="16"/>
              </w:rPr>
            </w:pPr>
          </w:p>
        </w:tc>
        <w:tc>
          <w:tcPr>
            <w:tcW w:w="845" w:type="dxa"/>
          </w:tcPr>
          <w:p w:rsidR="00DF0B82" w:rsidRPr="007719C9" w:rsidRDefault="00DF0B82" w:rsidP="00E50A7F">
            <w:pPr>
              <w:pStyle w:val="ListParagraph"/>
              <w:spacing w:line="360" w:lineRule="auto"/>
              <w:ind w:left="0"/>
              <w:rPr>
                <w:rFonts w:ascii="Calibri" w:hAnsi="Calibri" w:cs="Calibri"/>
                <w:sz w:val="16"/>
                <w:szCs w:val="16"/>
              </w:rPr>
            </w:pPr>
          </w:p>
        </w:tc>
        <w:tc>
          <w:tcPr>
            <w:tcW w:w="919" w:type="dxa"/>
          </w:tcPr>
          <w:p w:rsidR="00DF0B82" w:rsidRPr="007719C9" w:rsidRDefault="00DF0B82" w:rsidP="00E50A7F">
            <w:pPr>
              <w:pStyle w:val="ListParagraph"/>
              <w:spacing w:line="360" w:lineRule="auto"/>
              <w:ind w:left="0"/>
              <w:rPr>
                <w:rFonts w:ascii="Calibri" w:hAnsi="Calibri" w:cs="Calibri"/>
                <w:sz w:val="16"/>
                <w:szCs w:val="16"/>
              </w:rPr>
            </w:pPr>
          </w:p>
        </w:tc>
        <w:tc>
          <w:tcPr>
            <w:tcW w:w="5897" w:type="dxa"/>
          </w:tcPr>
          <w:p w:rsidR="00DF0B82" w:rsidRPr="007719C9" w:rsidRDefault="00DF0B82" w:rsidP="00E50A7F">
            <w:pPr>
              <w:pStyle w:val="ListParagraph"/>
              <w:spacing w:line="360" w:lineRule="auto"/>
              <w:ind w:left="0"/>
              <w:rPr>
                <w:rFonts w:ascii="Calibri" w:hAnsi="Calibri" w:cs="Calibri"/>
                <w:sz w:val="16"/>
                <w:szCs w:val="16"/>
              </w:rPr>
            </w:pPr>
          </w:p>
        </w:tc>
      </w:tr>
      <w:tr w:rsidR="00DF0B82" w:rsidRPr="002867AA" w:rsidTr="00E50A7F">
        <w:tc>
          <w:tcPr>
            <w:tcW w:w="1074" w:type="dxa"/>
          </w:tcPr>
          <w:p w:rsidR="00DF0B82" w:rsidRDefault="00DF0B82" w:rsidP="00E50A7F">
            <w:pPr>
              <w:pStyle w:val="ListParagraph"/>
              <w:spacing w:line="360" w:lineRule="auto"/>
              <w:ind w:left="0"/>
              <w:jc w:val="center"/>
              <w:rPr>
                <w:rFonts w:ascii="Calibri" w:hAnsi="Calibri" w:cs="Calibri"/>
                <w:sz w:val="16"/>
                <w:szCs w:val="16"/>
              </w:rPr>
            </w:pPr>
          </w:p>
        </w:tc>
        <w:tc>
          <w:tcPr>
            <w:tcW w:w="845" w:type="dxa"/>
          </w:tcPr>
          <w:p w:rsidR="00DF0B82" w:rsidRDefault="00DF0B82" w:rsidP="00E50A7F">
            <w:pPr>
              <w:pStyle w:val="ListParagraph"/>
              <w:spacing w:line="360" w:lineRule="auto"/>
              <w:ind w:left="0"/>
              <w:rPr>
                <w:rFonts w:ascii="Calibri" w:hAnsi="Calibri" w:cs="Calibri"/>
                <w:sz w:val="16"/>
                <w:szCs w:val="16"/>
              </w:rPr>
            </w:pPr>
          </w:p>
        </w:tc>
        <w:tc>
          <w:tcPr>
            <w:tcW w:w="919" w:type="dxa"/>
          </w:tcPr>
          <w:p w:rsidR="00DF0B82" w:rsidRDefault="00DF0B82" w:rsidP="00E50A7F">
            <w:pPr>
              <w:pStyle w:val="ListParagraph"/>
              <w:spacing w:line="360" w:lineRule="auto"/>
              <w:ind w:left="0"/>
              <w:rPr>
                <w:rFonts w:ascii="Calibri" w:hAnsi="Calibri" w:cs="Calibri"/>
                <w:sz w:val="16"/>
                <w:szCs w:val="16"/>
              </w:rPr>
            </w:pPr>
          </w:p>
        </w:tc>
        <w:tc>
          <w:tcPr>
            <w:tcW w:w="5897" w:type="dxa"/>
          </w:tcPr>
          <w:p w:rsidR="00DF0B82" w:rsidRPr="007719C9" w:rsidRDefault="00DF0B82" w:rsidP="00E50A7F">
            <w:pPr>
              <w:pStyle w:val="ListParagraph"/>
              <w:spacing w:line="360" w:lineRule="auto"/>
              <w:ind w:left="0"/>
              <w:rPr>
                <w:rFonts w:ascii="Calibri" w:hAnsi="Calibri" w:cs="Calibri"/>
                <w:sz w:val="16"/>
                <w:szCs w:val="16"/>
              </w:rPr>
            </w:pPr>
          </w:p>
        </w:tc>
      </w:tr>
    </w:tbl>
    <w:p w:rsidR="00DF0B82" w:rsidRPr="005930AF" w:rsidRDefault="00DF0B82" w:rsidP="00DF0B82">
      <w:pPr>
        <w:spacing w:line="360" w:lineRule="auto"/>
        <w:jc w:val="both"/>
        <w:rPr>
          <w:rFonts w:ascii="Calibri" w:hAnsi="Calibri" w:cs="Calibri"/>
          <w:b/>
          <w:bCs/>
          <w:color w:val="FF0000"/>
          <w:sz w:val="22"/>
          <w:szCs w:val="22"/>
        </w:rPr>
      </w:pPr>
    </w:p>
    <w:p w:rsidR="00477D1E" w:rsidRDefault="00E60429"/>
    <w:sectPr w:rsidR="00477D1E" w:rsidSect="001A76D2">
      <w:headerReference w:type="even" r:id="rId9"/>
      <w:headerReference w:type="default" r:id="rId10"/>
      <w:footerReference w:type="even" r:id="rId11"/>
      <w:footerReference w:type="default" r:id="rId12"/>
      <w:pgSz w:w="11906" w:h="16838"/>
      <w:pgMar w:top="899" w:right="746" w:bottom="1276" w:left="1134" w:header="708" w:footer="105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0429" w:rsidRDefault="00E60429" w:rsidP="00DF0B82">
      <w:r>
        <w:separator/>
      </w:r>
    </w:p>
  </w:endnote>
  <w:endnote w:type="continuationSeparator" w:id="0">
    <w:p w:rsidR="00E60429" w:rsidRDefault="00E60429" w:rsidP="00DF0B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D31" w:rsidRDefault="00E6042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C3D31" w:rsidRDefault="00E6042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B82" w:rsidRPr="00561D40" w:rsidRDefault="00DF0B82" w:rsidP="00DF0B82">
    <w:pPr>
      <w:pStyle w:val="Footer"/>
      <w:rPr>
        <w:rFonts w:asciiTheme="minorHAnsi" w:hAnsiTheme="minorHAnsi"/>
        <w:noProof/>
        <w:sz w:val="20"/>
        <w:szCs w:val="20"/>
        <w:lang w:eastAsia="en-GB"/>
      </w:rPr>
    </w:pPr>
    <w:r w:rsidRPr="00561D40">
      <w:rPr>
        <w:rFonts w:asciiTheme="minorHAnsi" w:hAnsiTheme="minorHAnsi"/>
        <w:noProof/>
        <w:sz w:val="20"/>
        <w:szCs w:val="20"/>
        <w:lang w:eastAsia="en-GB"/>
      </w:rPr>
      <mc:AlternateContent>
        <mc:Choice Requires="wps">
          <w:drawing>
            <wp:anchor distT="0" distB="0" distL="114300" distR="114300" simplePos="0" relativeHeight="251659264" behindDoc="0" locked="0" layoutInCell="1" allowOverlap="1" wp14:anchorId="61C7CE7F" wp14:editId="4949B6B4">
              <wp:simplePos x="0" y="0"/>
              <wp:positionH relativeFrom="column">
                <wp:posOffset>2451735</wp:posOffset>
              </wp:positionH>
              <wp:positionV relativeFrom="paragraph">
                <wp:posOffset>213360</wp:posOffset>
              </wp:positionV>
              <wp:extent cx="4177665" cy="838835"/>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4177665" cy="838835"/>
                      </a:xfrm>
                      <a:prstGeom prst="rect">
                        <a:avLst/>
                      </a:prstGeom>
                      <a:noFill/>
                      <a:ln w="6350">
                        <a:noFill/>
                      </a:ln>
                      <a:effectLst/>
                    </wps:spPr>
                    <wps:txbx>
                      <w:txbxContent>
                        <w:p w:rsidR="00DF0B82" w:rsidRPr="00897F3E" w:rsidRDefault="00DF0B82" w:rsidP="00DF0B82">
                          <w:pPr>
                            <w:rPr>
                              <w:i/>
                              <w:sz w:val="20"/>
                              <w:szCs w:val="20"/>
                            </w:rPr>
                          </w:pPr>
                          <w:r w:rsidRPr="00855CAF">
                            <w:rPr>
                              <w:i/>
                              <w:sz w:val="20"/>
                              <w:szCs w:val="20"/>
                            </w:rPr>
                            <w:t>This template has been freely provided by</w:t>
                          </w:r>
                          <w:r>
                            <w:rPr>
                              <w:i/>
                              <w:sz w:val="20"/>
                              <w:szCs w:val="20"/>
                            </w:rPr>
                            <w:t xml:space="preserve"> the MCRG at University of Cape Town,</w:t>
                          </w:r>
                          <w:r w:rsidRPr="00855CAF">
                            <w:rPr>
                              <w:i/>
                              <w:sz w:val="20"/>
                              <w:szCs w:val="20"/>
                            </w:rPr>
                            <w:t xml:space="preserve"> via The Global Health Network. Please reference The Global Health Network when you use it, and share your own materials in exchange. </w:t>
                          </w:r>
                          <w:hyperlink r:id="rId1" w:history="1">
                            <w:r w:rsidRPr="00855CAF">
                              <w:rPr>
                                <w:rStyle w:val="Hyperlink"/>
                                <w:i/>
                                <w:sz w:val="20"/>
                                <w:szCs w:val="20"/>
                              </w:rPr>
                              <w:t>www.theglobalhealthnetwork.org</w:t>
                            </w:r>
                          </w:hyperlink>
                          <w:r w:rsidRPr="00855CAF">
                            <w:rPr>
                              <w:i/>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93.05pt;margin-top:16.8pt;width:328.95pt;height:66.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" filled="f" stroked="f" strokeweight=".5pt">
              <v:textbox>
                <w:txbxContent>
                  <w:p w:rsidR="00DF0B82" w:rsidRPr="00897F3E" w:rsidRDefault="00DF0B82" w:rsidP="00DF0B82">
                    <w:pPr>
                      <w:rPr>
                        <w:i/>
                        <w:sz w:val="20"/>
                        <w:szCs w:val="20"/>
                      </w:rPr>
                    </w:pPr>
                    <w:r w:rsidRPr="00855CAF">
                      <w:rPr>
                        <w:i/>
                        <w:sz w:val="20"/>
                        <w:szCs w:val="20"/>
                      </w:rPr>
                      <w:t>This template has been freely provided by</w:t>
                    </w:r>
                    <w:r>
                      <w:rPr>
                        <w:i/>
                        <w:sz w:val="20"/>
                        <w:szCs w:val="20"/>
                      </w:rPr>
                      <w:t xml:space="preserve"> the MCRG at University of Cape Town,</w:t>
                    </w:r>
                    <w:r w:rsidRPr="00855CAF">
                      <w:rPr>
                        <w:i/>
                        <w:sz w:val="20"/>
                        <w:szCs w:val="20"/>
                      </w:rPr>
                      <w:t xml:space="preserve"> via The Global Health Network. Please reference The Global Health Network when you use it, and share your own materials in exchange. </w:t>
                    </w:r>
                    <w:hyperlink r:id="rId2" w:history="1">
                      <w:r w:rsidRPr="00855CAF">
                        <w:rPr>
                          <w:rStyle w:val="Hyperlink"/>
                          <w:i/>
                          <w:sz w:val="20"/>
                          <w:szCs w:val="20"/>
                        </w:rPr>
                        <w:t>www.theglobalhealthnetwork.org</w:t>
                      </w:r>
                    </w:hyperlink>
                    <w:r w:rsidRPr="00855CAF">
                      <w:rPr>
                        <w:i/>
                        <w:sz w:val="20"/>
                        <w:szCs w:val="20"/>
                      </w:rPr>
                      <w:t>.</w:t>
                    </w:r>
                  </w:p>
                </w:txbxContent>
              </v:textbox>
              <w10:wrap type="square"/>
            </v:shape>
          </w:pict>
        </mc:Fallback>
      </mc:AlternateContent>
    </w:r>
    <w:r w:rsidRPr="00561D40">
      <w:rPr>
        <w:rFonts w:asciiTheme="minorHAnsi" w:hAnsiTheme="minorHAnsi"/>
        <w:noProof/>
        <w:sz w:val="20"/>
        <w:szCs w:val="20"/>
        <w:lang w:eastAsia="en-GB"/>
      </w:rPr>
      <mc:AlternateContent>
        <mc:Choice Requires="wps">
          <w:drawing>
            <wp:anchor distT="0" distB="0" distL="114300" distR="114300" simplePos="0" relativeHeight="251664384" behindDoc="0" locked="0" layoutInCell="1" allowOverlap="1" wp14:anchorId="2BF2E5B1" wp14:editId="20628A06">
              <wp:simplePos x="0" y="0"/>
              <wp:positionH relativeFrom="column">
                <wp:posOffset>3766820</wp:posOffset>
              </wp:positionH>
              <wp:positionV relativeFrom="paragraph">
                <wp:posOffset>8898255</wp:posOffset>
              </wp:positionV>
              <wp:extent cx="3659505" cy="866140"/>
              <wp:effectExtent l="4445" t="0" r="317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9505" cy="866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F0B82" w:rsidRPr="0021768B" w:rsidRDefault="00DF0B82" w:rsidP="00DF0B82">
                          <w:pPr>
                            <w:rPr>
                              <w:i/>
                              <w:sz w:val="20"/>
                              <w:szCs w:val="20"/>
                            </w:rPr>
                          </w:pPr>
                          <w:r w:rsidRPr="0021768B">
                            <w:rPr>
                              <w:i/>
                              <w:sz w:val="20"/>
                            </w:rPr>
                            <w:t xml:space="preserve">This template document has been freely provided by </w:t>
                          </w:r>
                          <w:r>
                            <w:rPr>
                              <w:i/>
                              <w:sz w:val="20"/>
                            </w:rPr>
                            <w:t xml:space="preserve">KEMRI-Wellcome Trust via The Global Health Network. Please reference The Global Health Network when you use it, and share your own materials in exchange. </w:t>
                          </w:r>
                          <w:hyperlink r:id="rId3" w:history="1">
                            <w:r w:rsidRPr="0042505F">
                              <w:rPr>
                                <w:rStyle w:val="Hyperlink"/>
                                <w:i/>
                                <w:sz w:val="20"/>
                              </w:rPr>
                              <w:t>www.theglobalhealthnetwork.org</w:t>
                            </w:r>
                          </w:hyperlink>
                          <w:r>
                            <w:rPr>
                              <w:i/>
                              <w:sz w:val="2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margin-left:296.6pt;margin-top:700.65pt;width:288.15pt;height:68.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" stroked="f">
              <v:textbox>
                <w:txbxContent>
                  <w:p w:rsidR="00DF0B82" w:rsidRPr="0021768B" w:rsidRDefault="00DF0B82" w:rsidP="00DF0B82">
                    <w:pPr>
                      <w:rPr>
                        <w:i/>
                        <w:sz w:val="20"/>
                        <w:szCs w:val="20"/>
                      </w:rPr>
                    </w:pPr>
                    <w:r w:rsidRPr="0021768B">
                      <w:rPr>
                        <w:i/>
                        <w:sz w:val="20"/>
                      </w:rPr>
                      <w:t xml:space="preserve">This template document has been freely provided by </w:t>
                    </w:r>
                    <w:r>
                      <w:rPr>
                        <w:i/>
                        <w:sz w:val="20"/>
                      </w:rPr>
                      <w:t xml:space="preserve">KEMRI-Wellcome Trust via The Global Health Network. Please reference The Global Health Network when you use it, and share your own materials in exchange. </w:t>
                    </w:r>
                    <w:hyperlink r:id="rId4" w:history="1">
                      <w:r w:rsidRPr="0042505F">
                        <w:rPr>
                          <w:rStyle w:val="Hyperlink"/>
                          <w:i/>
                          <w:sz w:val="20"/>
                        </w:rPr>
                        <w:t>www.theglobalhealthnetwork.org</w:t>
                      </w:r>
                    </w:hyperlink>
                    <w:r>
                      <w:rPr>
                        <w:i/>
                        <w:sz w:val="20"/>
                      </w:rPr>
                      <w:t>.</w:t>
                    </w:r>
                  </w:p>
                </w:txbxContent>
              </v:textbox>
            </v:shape>
          </w:pict>
        </mc:Fallback>
      </mc:AlternateContent>
    </w:r>
    <w:r w:rsidRPr="00561D40">
      <w:rPr>
        <w:rFonts w:asciiTheme="minorHAnsi" w:hAnsiTheme="minorHAnsi"/>
        <w:noProof/>
        <w:sz w:val="20"/>
        <w:szCs w:val="20"/>
        <w:lang w:eastAsia="en-GB"/>
      </w:rPr>
      <mc:AlternateContent>
        <mc:Choice Requires="wps">
          <w:drawing>
            <wp:anchor distT="0" distB="0" distL="114300" distR="114300" simplePos="0" relativeHeight="251663360" behindDoc="0" locked="0" layoutInCell="1" allowOverlap="1" wp14:anchorId="7F55D008" wp14:editId="1A1ACA87">
              <wp:simplePos x="0" y="0"/>
              <wp:positionH relativeFrom="column">
                <wp:posOffset>3766820</wp:posOffset>
              </wp:positionH>
              <wp:positionV relativeFrom="paragraph">
                <wp:posOffset>8898255</wp:posOffset>
              </wp:positionV>
              <wp:extent cx="3659505" cy="866140"/>
              <wp:effectExtent l="4445" t="0" r="317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9505" cy="866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F0B82" w:rsidRPr="0021768B" w:rsidRDefault="00DF0B82" w:rsidP="00DF0B82">
                          <w:pPr>
                            <w:rPr>
                              <w:i/>
                              <w:sz w:val="20"/>
                              <w:szCs w:val="20"/>
                            </w:rPr>
                          </w:pPr>
                          <w:r w:rsidRPr="0021768B">
                            <w:rPr>
                              <w:i/>
                              <w:sz w:val="20"/>
                            </w:rPr>
                            <w:t xml:space="preserve">This template document has been freely provided by </w:t>
                          </w:r>
                          <w:r>
                            <w:rPr>
                              <w:i/>
                              <w:sz w:val="20"/>
                            </w:rPr>
                            <w:t xml:space="preserve">KEMRI-Wellcome Trust via The Global Health Network. Please reference The Global Health Network when you use it, and share your own materials in exchange. </w:t>
                          </w:r>
                          <w:hyperlink r:id="rId5" w:history="1">
                            <w:r w:rsidRPr="0042505F">
                              <w:rPr>
                                <w:rStyle w:val="Hyperlink"/>
                                <w:i/>
                                <w:sz w:val="20"/>
                              </w:rPr>
                              <w:t>www.theglobalhealthnetwork.org</w:t>
                            </w:r>
                          </w:hyperlink>
                          <w:r>
                            <w:rPr>
                              <w:i/>
                              <w:sz w:val="2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margin-left:296.6pt;margin-top:700.65pt;width:288.15pt;height:68.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" stroked="f">
              <v:textbox>
                <w:txbxContent>
                  <w:p w:rsidR="00DF0B82" w:rsidRPr="0021768B" w:rsidRDefault="00DF0B82" w:rsidP="00DF0B82">
                    <w:pPr>
                      <w:rPr>
                        <w:i/>
                        <w:sz w:val="20"/>
                        <w:szCs w:val="20"/>
                      </w:rPr>
                    </w:pPr>
                    <w:r w:rsidRPr="0021768B">
                      <w:rPr>
                        <w:i/>
                        <w:sz w:val="20"/>
                      </w:rPr>
                      <w:t xml:space="preserve">This template document has been freely provided by </w:t>
                    </w:r>
                    <w:r>
                      <w:rPr>
                        <w:i/>
                        <w:sz w:val="20"/>
                      </w:rPr>
                      <w:t xml:space="preserve">KEMRI-Wellcome Trust via The Global Health Network. Please reference The Global Health Network when you use it, and share your own materials in exchange. </w:t>
                    </w:r>
                    <w:hyperlink r:id="rId6" w:history="1">
                      <w:r w:rsidRPr="0042505F">
                        <w:rPr>
                          <w:rStyle w:val="Hyperlink"/>
                          <w:i/>
                          <w:sz w:val="20"/>
                        </w:rPr>
                        <w:t>www.theglobalhealthnetwork.org</w:t>
                      </w:r>
                    </w:hyperlink>
                    <w:r>
                      <w:rPr>
                        <w:i/>
                        <w:sz w:val="20"/>
                      </w:rPr>
                      <w:t>.</w:t>
                    </w:r>
                  </w:p>
                </w:txbxContent>
              </v:textbox>
            </v:shape>
          </w:pict>
        </mc:Fallback>
      </mc:AlternateContent>
    </w:r>
    <w:r w:rsidRPr="00561D40">
      <w:rPr>
        <w:rFonts w:asciiTheme="minorHAnsi" w:hAnsiTheme="minorHAnsi"/>
        <w:noProof/>
        <w:sz w:val="20"/>
        <w:szCs w:val="20"/>
        <w:lang w:eastAsia="en-GB"/>
      </w:rPr>
      <mc:AlternateContent>
        <mc:Choice Requires="wps">
          <w:drawing>
            <wp:anchor distT="0" distB="0" distL="114300" distR="114300" simplePos="0" relativeHeight="251662336" behindDoc="0" locked="0" layoutInCell="1" allowOverlap="1" wp14:anchorId="10D86E0B" wp14:editId="5A025D08">
              <wp:simplePos x="0" y="0"/>
              <wp:positionH relativeFrom="column">
                <wp:posOffset>3766820</wp:posOffset>
              </wp:positionH>
              <wp:positionV relativeFrom="paragraph">
                <wp:posOffset>8898255</wp:posOffset>
              </wp:positionV>
              <wp:extent cx="3659505" cy="866140"/>
              <wp:effectExtent l="4445" t="0" r="317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9505" cy="866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F0B82" w:rsidRPr="0021768B" w:rsidRDefault="00DF0B82" w:rsidP="00DF0B82">
                          <w:pPr>
                            <w:rPr>
                              <w:i/>
                              <w:sz w:val="20"/>
                              <w:szCs w:val="20"/>
                            </w:rPr>
                          </w:pPr>
                          <w:r w:rsidRPr="0021768B">
                            <w:rPr>
                              <w:i/>
                              <w:sz w:val="20"/>
                            </w:rPr>
                            <w:t xml:space="preserve">This template document has been freely provided by </w:t>
                          </w:r>
                          <w:r>
                            <w:rPr>
                              <w:i/>
                              <w:sz w:val="20"/>
                            </w:rPr>
                            <w:t xml:space="preserve">KEMRI-Wellcome Trust via The Global Health Network. Please reference The Global Health Network when you use it, and share your own materials in exchange. </w:t>
                          </w:r>
                          <w:hyperlink r:id="rId7" w:history="1">
                            <w:r w:rsidRPr="0042505F">
                              <w:rPr>
                                <w:rStyle w:val="Hyperlink"/>
                                <w:i/>
                                <w:sz w:val="20"/>
                              </w:rPr>
                              <w:t>www.theglobalhealthnetwork.org</w:t>
                            </w:r>
                          </w:hyperlink>
                          <w:r>
                            <w:rPr>
                              <w:i/>
                              <w:sz w:val="2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9" type="#_x0000_t202" style="position:absolute;margin-left:296.6pt;margin-top:700.65pt;width:288.15pt;height:68.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" stroked="f">
              <v:textbox>
                <w:txbxContent>
                  <w:p w:rsidR="00DF0B82" w:rsidRPr="0021768B" w:rsidRDefault="00DF0B82" w:rsidP="00DF0B82">
                    <w:pPr>
                      <w:rPr>
                        <w:i/>
                        <w:sz w:val="20"/>
                        <w:szCs w:val="20"/>
                      </w:rPr>
                    </w:pPr>
                    <w:r w:rsidRPr="0021768B">
                      <w:rPr>
                        <w:i/>
                        <w:sz w:val="20"/>
                      </w:rPr>
                      <w:t xml:space="preserve">This template document has been freely provided by </w:t>
                    </w:r>
                    <w:r>
                      <w:rPr>
                        <w:i/>
                        <w:sz w:val="20"/>
                      </w:rPr>
                      <w:t xml:space="preserve">KEMRI-Wellcome Trust via The Global Health Network. Please reference The Global Health Network when you use it, and share your own materials in exchange. </w:t>
                    </w:r>
                    <w:hyperlink r:id="rId8" w:history="1">
                      <w:r w:rsidRPr="0042505F">
                        <w:rPr>
                          <w:rStyle w:val="Hyperlink"/>
                          <w:i/>
                          <w:sz w:val="20"/>
                        </w:rPr>
                        <w:t>www.theglobalhealthnetwork.org</w:t>
                      </w:r>
                    </w:hyperlink>
                    <w:r>
                      <w:rPr>
                        <w:i/>
                        <w:sz w:val="20"/>
                      </w:rPr>
                      <w:t>.</w:t>
                    </w:r>
                  </w:p>
                </w:txbxContent>
              </v:textbox>
            </v:shape>
          </w:pict>
        </mc:Fallback>
      </mc:AlternateContent>
    </w:r>
    <w:r w:rsidRPr="00561D40">
      <w:rPr>
        <w:rFonts w:asciiTheme="minorHAnsi" w:hAnsiTheme="minorHAnsi"/>
        <w:noProof/>
        <w:sz w:val="20"/>
        <w:szCs w:val="20"/>
        <w:lang w:eastAsia="en-GB"/>
      </w:rPr>
      <mc:AlternateContent>
        <mc:Choice Requires="wps">
          <w:drawing>
            <wp:anchor distT="0" distB="0" distL="114300" distR="114300" simplePos="0" relativeHeight="251661312" behindDoc="0" locked="0" layoutInCell="1" allowOverlap="1" wp14:anchorId="27B7EF39" wp14:editId="56612616">
              <wp:simplePos x="0" y="0"/>
              <wp:positionH relativeFrom="column">
                <wp:posOffset>3766820</wp:posOffset>
              </wp:positionH>
              <wp:positionV relativeFrom="paragraph">
                <wp:posOffset>8898255</wp:posOffset>
              </wp:positionV>
              <wp:extent cx="3659505" cy="866140"/>
              <wp:effectExtent l="4445" t="0" r="317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9505" cy="866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F0B82" w:rsidRPr="0021768B" w:rsidRDefault="00DF0B82" w:rsidP="00DF0B82">
                          <w:pPr>
                            <w:rPr>
                              <w:i/>
                              <w:sz w:val="20"/>
                              <w:szCs w:val="20"/>
                            </w:rPr>
                          </w:pPr>
                          <w:r w:rsidRPr="0021768B">
                            <w:rPr>
                              <w:i/>
                              <w:sz w:val="20"/>
                            </w:rPr>
                            <w:t xml:space="preserve">This template document has been freely provided by </w:t>
                          </w:r>
                          <w:r>
                            <w:rPr>
                              <w:i/>
                              <w:sz w:val="20"/>
                            </w:rPr>
                            <w:t xml:space="preserve">KEMRI-Wellcome Trust via The Global Health Network. Please reference The Global Health Network when you use it, and share your own materials in exchange. </w:t>
                          </w:r>
                          <w:hyperlink r:id="rId9" w:history="1">
                            <w:r w:rsidRPr="0042505F">
                              <w:rPr>
                                <w:rStyle w:val="Hyperlink"/>
                                <w:i/>
                                <w:sz w:val="20"/>
                              </w:rPr>
                              <w:t>www.theglobalhealthnetwork.org</w:t>
                            </w:r>
                          </w:hyperlink>
                          <w:r>
                            <w:rPr>
                              <w:i/>
                              <w:sz w:val="2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30" type="#_x0000_t202" style="position:absolute;margin-left:296.6pt;margin-top:700.65pt;width:288.15pt;height:68.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" stroked="f">
              <v:textbox>
                <w:txbxContent>
                  <w:p w:rsidR="00DF0B82" w:rsidRPr="0021768B" w:rsidRDefault="00DF0B82" w:rsidP="00DF0B82">
                    <w:pPr>
                      <w:rPr>
                        <w:i/>
                        <w:sz w:val="20"/>
                        <w:szCs w:val="20"/>
                      </w:rPr>
                    </w:pPr>
                    <w:r w:rsidRPr="0021768B">
                      <w:rPr>
                        <w:i/>
                        <w:sz w:val="20"/>
                      </w:rPr>
                      <w:t xml:space="preserve">This template document has been freely provided by </w:t>
                    </w:r>
                    <w:r>
                      <w:rPr>
                        <w:i/>
                        <w:sz w:val="20"/>
                      </w:rPr>
                      <w:t xml:space="preserve">KEMRI-Wellcome Trust via The Global Health Network. Please reference The Global Health Network when you use it, and share your own materials in exchange. </w:t>
                    </w:r>
                    <w:hyperlink r:id="rId10" w:history="1">
                      <w:r w:rsidRPr="0042505F">
                        <w:rPr>
                          <w:rStyle w:val="Hyperlink"/>
                          <w:i/>
                          <w:sz w:val="20"/>
                        </w:rPr>
                        <w:t>www.theglobalhealthnetwork.org</w:t>
                      </w:r>
                    </w:hyperlink>
                    <w:r>
                      <w:rPr>
                        <w:i/>
                        <w:sz w:val="20"/>
                      </w:rPr>
                      <w:t>.</w:t>
                    </w:r>
                  </w:p>
                </w:txbxContent>
              </v:textbox>
            </v:shape>
          </w:pict>
        </mc:Fallback>
      </mc:AlternateContent>
    </w:r>
    <w:r w:rsidRPr="00561D40">
      <w:rPr>
        <w:rFonts w:asciiTheme="minorHAnsi" w:hAnsiTheme="minorHAnsi"/>
        <w:noProof/>
        <w:sz w:val="20"/>
        <w:szCs w:val="20"/>
        <w:lang w:eastAsia="en-GB"/>
      </w:rPr>
      <mc:AlternateContent>
        <mc:Choice Requires="wps">
          <w:drawing>
            <wp:anchor distT="0" distB="0" distL="114300" distR="114300" simplePos="0" relativeHeight="251660288" behindDoc="0" locked="0" layoutInCell="1" allowOverlap="1" wp14:anchorId="67FF05A9" wp14:editId="3D892546">
              <wp:simplePos x="0" y="0"/>
              <wp:positionH relativeFrom="column">
                <wp:posOffset>3766820</wp:posOffset>
              </wp:positionH>
              <wp:positionV relativeFrom="paragraph">
                <wp:posOffset>8898255</wp:posOffset>
              </wp:positionV>
              <wp:extent cx="3659505" cy="866140"/>
              <wp:effectExtent l="4445" t="0" r="3175"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9505" cy="866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F0B82" w:rsidRPr="0021768B" w:rsidRDefault="00DF0B82" w:rsidP="00DF0B82">
                          <w:pPr>
                            <w:rPr>
                              <w:i/>
                              <w:sz w:val="20"/>
                              <w:szCs w:val="20"/>
                            </w:rPr>
                          </w:pPr>
                          <w:r w:rsidRPr="0021768B">
                            <w:rPr>
                              <w:i/>
                              <w:sz w:val="20"/>
                            </w:rPr>
                            <w:t xml:space="preserve">This template document has been freely provided by </w:t>
                          </w:r>
                          <w:r>
                            <w:rPr>
                              <w:i/>
                              <w:sz w:val="20"/>
                            </w:rPr>
                            <w:t xml:space="preserve">KEMRI-Wellcome Trust via The Global Health Network. Please reference The Global Health Network when you use it, and share your own materials in exchange. </w:t>
                          </w:r>
                          <w:hyperlink r:id="rId11" w:history="1">
                            <w:r w:rsidRPr="0042505F">
                              <w:rPr>
                                <w:rStyle w:val="Hyperlink"/>
                                <w:i/>
                                <w:sz w:val="20"/>
                              </w:rPr>
                              <w:t>www.theglobalhealthnetwork.org</w:t>
                            </w:r>
                          </w:hyperlink>
                          <w:r>
                            <w:rPr>
                              <w:i/>
                              <w:sz w:val="2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31" type="#_x0000_t202" style="position:absolute;margin-left:296.6pt;margin-top:700.65pt;width:288.15pt;height:68.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" stroked="f">
              <v:textbox>
                <w:txbxContent>
                  <w:p w:rsidR="00DF0B82" w:rsidRPr="0021768B" w:rsidRDefault="00DF0B82" w:rsidP="00DF0B82">
                    <w:pPr>
                      <w:rPr>
                        <w:i/>
                        <w:sz w:val="20"/>
                        <w:szCs w:val="20"/>
                      </w:rPr>
                    </w:pPr>
                    <w:r w:rsidRPr="0021768B">
                      <w:rPr>
                        <w:i/>
                        <w:sz w:val="20"/>
                      </w:rPr>
                      <w:t xml:space="preserve">This template document has been freely provided by </w:t>
                    </w:r>
                    <w:r>
                      <w:rPr>
                        <w:i/>
                        <w:sz w:val="20"/>
                      </w:rPr>
                      <w:t xml:space="preserve">KEMRI-Wellcome Trust via The Global Health Network. Please reference The Global Health Network when you use it, and share your own materials in exchange. </w:t>
                    </w:r>
                    <w:hyperlink r:id="rId12" w:history="1">
                      <w:r w:rsidRPr="0042505F">
                        <w:rPr>
                          <w:rStyle w:val="Hyperlink"/>
                          <w:i/>
                          <w:sz w:val="20"/>
                        </w:rPr>
                        <w:t>www.theglobalhealthnetwork.org</w:t>
                      </w:r>
                    </w:hyperlink>
                    <w:r>
                      <w:rPr>
                        <w:i/>
                        <w:sz w:val="20"/>
                      </w:rPr>
                      <w:t>.</w:t>
                    </w:r>
                  </w:p>
                </w:txbxContent>
              </v:textbox>
            </v:shape>
          </w:pict>
        </mc:Fallback>
      </mc:AlternateContent>
    </w:r>
    <w:r w:rsidRPr="00561D40">
      <w:rPr>
        <w:rFonts w:asciiTheme="minorHAnsi" w:hAnsiTheme="minorHAnsi"/>
        <w:noProof/>
        <w:sz w:val="20"/>
        <w:szCs w:val="20"/>
        <w:lang w:eastAsia="en-GB"/>
      </w:rPr>
      <w:drawing>
        <wp:inline distT="0" distB="0" distL="0" distR="0" wp14:anchorId="5167B217" wp14:editId="1227F706">
          <wp:extent cx="1407277" cy="836101"/>
          <wp:effectExtent l="0" t="0" r="0" b="0"/>
          <wp:docPr id="8" name="Picture 8" descr="TGHN-256x151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GHN-256x151p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14700" cy="840511"/>
                  </a:xfrm>
                  <a:prstGeom prst="rect">
                    <a:avLst/>
                  </a:prstGeom>
                  <a:noFill/>
                  <a:ln>
                    <a:noFill/>
                  </a:ln>
                </pic:spPr>
              </pic:pic>
            </a:graphicData>
          </a:graphic>
        </wp:inline>
      </w:drawing>
    </w:r>
  </w:p>
  <w:p w:rsidR="00FC3D31" w:rsidRPr="00DF0B82" w:rsidRDefault="00DF0B82" w:rsidP="00DF0B82">
    <w:pPr>
      <w:pStyle w:val="Footer"/>
      <w:rPr>
        <w:rFonts w:asciiTheme="minorHAnsi" w:hAnsiTheme="minorHAnsi"/>
        <w:sz w:val="20"/>
        <w:szCs w:val="20"/>
      </w:rPr>
    </w:pPr>
    <w:r w:rsidRPr="00561D40">
      <w:rPr>
        <w:rFonts w:asciiTheme="minorHAnsi" w:hAnsiTheme="minorHAnsi"/>
        <w:sz w:val="20"/>
        <w:szCs w:val="20"/>
      </w:rPr>
      <w:t xml:space="preserve">Page </w:t>
    </w:r>
    <w:r w:rsidRPr="00561D40">
      <w:rPr>
        <w:rFonts w:asciiTheme="minorHAnsi" w:hAnsiTheme="minorHAnsi"/>
        <w:b/>
        <w:sz w:val="20"/>
        <w:szCs w:val="20"/>
      </w:rPr>
      <w:fldChar w:fldCharType="begin"/>
    </w:r>
    <w:r w:rsidRPr="00561D40">
      <w:rPr>
        <w:rFonts w:asciiTheme="minorHAnsi" w:hAnsiTheme="minorHAnsi"/>
        <w:b/>
        <w:sz w:val="20"/>
        <w:szCs w:val="20"/>
      </w:rPr>
      <w:instrText xml:space="preserve"> PAGE  \* Arabic  \* MERGEFORMAT </w:instrText>
    </w:r>
    <w:r w:rsidRPr="00561D40">
      <w:rPr>
        <w:rFonts w:asciiTheme="minorHAnsi" w:hAnsiTheme="minorHAnsi"/>
        <w:b/>
        <w:sz w:val="20"/>
        <w:szCs w:val="20"/>
      </w:rPr>
      <w:fldChar w:fldCharType="separate"/>
    </w:r>
    <w:r w:rsidR="00E60429">
      <w:rPr>
        <w:rFonts w:asciiTheme="minorHAnsi" w:hAnsiTheme="minorHAnsi"/>
        <w:b/>
        <w:noProof/>
        <w:sz w:val="20"/>
        <w:szCs w:val="20"/>
      </w:rPr>
      <w:t>1</w:t>
    </w:r>
    <w:r w:rsidRPr="00561D40">
      <w:rPr>
        <w:rFonts w:asciiTheme="minorHAnsi" w:hAnsiTheme="minorHAnsi"/>
        <w:b/>
        <w:sz w:val="20"/>
        <w:szCs w:val="20"/>
      </w:rPr>
      <w:fldChar w:fldCharType="end"/>
    </w:r>
    <w:r w:rsidRPr="00561D40">
      <w:rPr>
        <w:rFonts w:asciiTheme="minorHAnsi" w:hAnsiTheme="minorHAnsi"/>
        <w:sz w:val="20"/>
        <w:szCs w:val="20"/>
      </w:rPr>
      <w:t xml:space="preserve"> of </w:t>
    </w:r>
    <w:r w:rsidRPr="00561D40">
      <w:rPr>
        <w:rFonts w:asciiTheme="minorHAnsi" w:hAnsiTheme="minorHAnsi"/>
        <w:b/>
        <w:sz w:val="20"/>
        <w:szCs w:val="20"/>
      </w:rPr>
      <w:fldChar w:fldCharType="begin"/>
    </w:r>
    <w:r w:rsidRPr="00561D40">
      <w:rPr>
        <w:rFonts w:asciiTheme="minorHAnsi" w:hAnsiTheme="minorHAnsi"/>
        <w:b/>
        <w:sz w:val="20"/>
        <w:szCs w:val="20"/>
      </w:rPr>
      <w:instrText xml:space="preserve"> NUMPAGES  \* Arabic  \* MERGEFORMAT </w:instrText>
    </w:r>
    <w:r w:rsidRPr="00561D40">
      <w:rPr>
        <w:rFonts w:asciiTheme="minorHAnsi" w:hAnsiTheme="minorHAnsi"/>
        <w:b/>
        <w:sz w:val="20"/>
        <w:szCs w:val="20"/>
      </w:rPr>
      <w:fldChar w:fldCharType="separate"/>
    </w:r>
    <w:r w:rsidR="00E60429">
      <w:rPr>
        <w:rFonts w:asciiTheme="minorHAnsi" w:hAnsiTheme="minorHAnsi"/>
        <w:b/>
        <w:noProof/>
        <w:sz w:val="20"/>
        <w:szCs w:val="20"/>
      </w:rPr>
      <w:t>1</w:t>
    </w:r>
    <w:r w:rsidRPr="00561D40">
      <w:rPr>
        <w:rFonts w:asciiTheme="minorHAnsi" w:hAnsiTheme="minorHAnsi"/>
        <w:b/>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0429" w:rsidRDefault="00E60429" w:rsidP="00DF0B82">
      <w:r>
        <w:separator/>
      </w:r>
    </w:p>
  </w:footnote>
  <w:footnote w:type="continuationSeparator" w:id="0">
    <w:p w:rsidR="00E60429" w:rsidRDefault="00E60429" w:rsidP="00DF0B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D31" w:rsidRDefault="00E6042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C3D31" w:rsidRDefault="00E60429">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Look w:val="04A0" w:firstRow="1" w:lastRow="0" w:firstColumn="1" w:lastColumn="0" w:noHBand="0" w:noVBand="1"/>
    </w:tblPr>
    <w:tblGrid>
      <w:gridCol w:w="1668"/>
      <w:gridCol w:w="7574"/>
    </w:tblGrid>
    <w:tr w:rsidR="00DF0B82" w:rsidRPr="00897F3E" w:rsidTr="00E50A7F">
      <w:trPr>
        <w:trHeight w:val="699"/>
      </w:trPr>
      <w:tc>
        <w:tcPr>
          <w:tcW w:w="1668" w:type="dxa"/>
        </w:tcPr>
        <w:p w:rsidR="00DF0B82" w:rsidRPr="00897F3E" w:rsidRDefault="00DF0B82" w:rsidP="00E50A7F">
          <w:pPr>
            <w:rPr>
              <w:rFonts w:asciiTheme="minorHAnsi" w:hAnsiTheme="minorHAnsi"/>
              <w:b/>
              <w:sz w:val="20"/>
              <w:szCs w:val="20"/>
            </w:rPr>
          </w:pPr>
          <w:r w:rsidRPr="00897F3E">
            <w:rPr>
              <w:rFonts w:asciiTheme="minorHAnsi" w:hAnsiTheme="minorHAnsi"/>
              <w:b/>
              <w:sz w:val="20"/>
              <w:szCs w:val="20"/>
            </w:rPr>
            <w:t>SOP TITLE:</w:t>
          </w:r>
        </w:p>
      </w:tc>
      <w:tc>
        <w:tcPr>
          <w:tcW w:w="7574" w:type="dxa"/>
        </w:tcPr>
        <w:p w:rsidR="00DF0B82" w:rsidRPr="00897F3E" w:rsidRDefault="00DF0B82" w:rsidP="00E50A7F">
          <w:pPr>
            <w:rPr>
              <w:rFonts w:asciiTheme="minorHAnsi" w:hAnsiTheme="minorHAnsi"/>
              <w:b/>
              <w:sz w:val="20"/>
              <w:szCs w:val="20"/>
            </w:rPr>
          </w:pPr>
          <w:r>
            <w:rPr>
              <w:rFonts w:asciiTheme="minorHAnsi" w:hAnsiTheme="minorHAnsi"/>
              <w:b/>
              <w:sz w:val="20"/>
              <w:szCs w:val="20"/>
            </w:rPr>
            <w:t>Receiving IMP</w:t>
          </w:r>
          <w:r w:rsidRPr="00897F3E">
            <w:rPr>
              <w:rFonts w:asciiTheme="minorHAnsi" w:hAnsiTheme="minorHAnsi"/>
              <w:b/>
              <w:sz w:val="20"/>
              <w:szCs w:val="20"/>
            </w:rPr>
            <w:t xml:space="preserve"> </w:t>
          </w:r>
        </w:p>
      </w:tc>
    </w:tr>
    <w:tr w:rsidR="00DF0B82" w:rsidRPr="00897F3E" w:rsidTr="00E50A7F">
      <w:trPr>
        <w:trHeight w:val="252"/>
      </w:trPr>
      <w:tc>
        <w:tcPr>
          <w:tcW w:w="1668" w:type="dxa"/>
        </w:tcPr>
        <w:p w:rsidR="00DF0B82" w:rsidRPr="00897F3E" w:rsidRDefault="00DF0B82" w:rsidP="00E50A7F">
          <w:pPr>
            <w:rPr>
              <w:rFonts w:asciiTheme="minorHAnsi" w:hAnsiTheme="minorHAnsi"/>
              <w:b/>
              <w:sz w:val="20"/>
              <w:szCs w:val="20"/>
            </w:rPr>
          </w:pPr>
          <w:r w:rsidRPr="00897F3E">
            <w:rPr>
              <w:rFonts w:asciiTheme="minorHAnsi" w:hAnsiTheme="minorHAnsi"/>
              <w:b/>
              <w:sz w:val="20"/>
              <w:szCs w:val="20"/>
            </w:rPr>
            <w:t>SOP Version No:</w:t>
          </w:r>
        </w:p>
      </w:tc>
      <w:tc>
        <w:tcPr>
          <w:tcW w:w="7574" w:type="dxa"/>
        </w:tcPr>
        <w:p w:rsidR="00DF0B82" w:rsidRPr="00897F3E" w:rsidRDefault="00DF0B82" w:rsidP="00E50A7F">
          <w:pPr>
            <w:rPr>
              <w:rFonts w:asciiTheme="minorHAnsi" w:hAnsiTheme="minorHAnsi"/>
              <w:b/>
              <w:sz w:val="20"/>
              <w:szCs w:val="20"/>
            </w:rPr>
          </w:pPr>
          <w:r w:rsidRPr="00897F3E">
            <w:rPr>
              <w:rFonts w:asciiTheme="minorHAnsi" w:hAnsiTheme="minorHAnsi"/>
              <w:b/>
              <w:sz w:val="20"/>
              <w:szCs w:val="20"/>
            </w:rPr>
            <w:t xml:space="preserve"> 01</w:t>
          </w:r>
        </w:p>
      </w:tc>
    </w:tr>
    <w:tr w:rsidR="00DF0B82" w:rsidRPr="00897F3E" w:rsidTr="00E50A7F">
      <w:trPr>
        <w:trHeight w:val="252"/>
      </w:trPr>
      <w:tc>
        <w:tcPr>
          <w:tcW w:w="1668" w:type="dxa"/>
        </w:tcPr>
        <w:p w:rsidR="00DF0B82" w:rsidRPr="00897F3E" w:rsidRDefault="00DF0B82" w:rsidP="00E50A7F">
          <w:pPr>
            <w:rPr>
              <w:rFonts w:asciiTheme="minorHAnsi" w:hAnsiTheme="minorHAnsi"/>
              <w:b/>
              <w:sz w:val="20"/>
              <w:szCs w:val="20"/>
            </w:rPr>
          </w:pPr>
          <w:r w:rsidRPr="00897F3E">
            <w:rPr>
              <w:rFonts w:asciiTheme="minorHAnsi" w:hAnsiTheme="minorHAnsi"/>
              <w:b/>
              <w:sz w:val="20"/>
              <w:szCs w:val="20"/>
            </w:rPr>
            <w:t>Date:</w:t>
          </w:r>
        </w:p>
      </w:tc>
      <w:tc>
        <w:tcPr>
          <w:tcW w:w="7574" w:type="dxa"/>
        </w:tcPr>
        <w:p w:rsidR="00DF0B82" w:rsidRPr="00897F3E" w:rsidRDefault="00DF0B82" w:rsidP="00E50A7F">
          <w:pPr>
            <w:rPr>
              <w:rFonts w:asciiTheme="minorHAnsi" w:hAnsiTheme="minorHAnsi"/>
              <w:b/>
              <w:sz w:val="20"/>
              <w:szCs w:val="20"/>
            </w:rPr>
          </w:pPr>
        </w:p>
      </w:tc>
    </w:tr>
  </w:tbl>
  <w:p w:rsidR="00FC3D31" w:rsidRDefault="00E60429" w:rsidP="00D926A7">
    <w:pPr>
      <w:pStyle w:val="Header"/>
      <w:tabs>
        <w:tab w:val="right" w:pos="9000"/>
      </w:tabs>
      <w:ind w:right="360"/>
      <w:rPr>
        <w:b/>
        <w:bCs/>
        <w:cap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2701E6"/>
    <w:multiLevelType w:val="multilevel"/>
    <w:tmpl w:val="BEFC5A3C"/>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B82"/>
    <w:rsid w:val="00600DE8"/>
    <w:rsid w:val="00DF0B82"/>
    <w:rsid w:val="00E60429"/>
    <w:rsid w:val="00EA0C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0B82"/>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DF0B82"/>
    <w:pPr>
      <w:keepNext/>
      <w:jc w:val="both"/>
      <w:outlineLvl w:val="2"/>
    </w:pPr>
    <w:rPr>
      <w:b/>
      <w:bCs/>
      <w:lang w:val="en-US"/>
    </w:rPr>
  </w:style>
  <w:style w:type="paragraph" w:styleId="Heading4">
    <w:name w:val="heading 4"/>
    <w:basedOn w:val="Normal"/>
    <w:next w:val="Normal"/>
    <w:link w:val="Heading4Char"/>
    <w:qFormat/>
    <w:rsid w:val="00DF0B82"/>
    <w:pPr>
      <w:keepNext/>
      <w:jc w:val="center"/>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F0B82"/>
    <w:pPr>
      <w:tabs>
        <w:tab w:val="center" w:pos="4153"/>
        <w:tab w:val="right" w:pos="8306"/>
      </w:tabs>
    </w:pPr>
  </w:style>
  <w:style w:type="character" w:customStyle="1" w:styleId="HeaderChar">
    <w:name w:val="Header Char"/>
    <w:basedOn w:val="DefaultParagraphFont"/>
    <w:link w:val="Header"/>
    <w:rsid w:val="00DF0B82"/>
    <w:rPr>
      <w:rFonts w:ascii="Times New Roman" w:eastAsia="Times New Roman" w:hAnsi="Times New Roman" w:cs="Times New Roman"/>
      <w:sz w:val="24"/>
      <w:szCs w:val="24"/>
    </w:rPr>
  </w:style>
  <w:style w:type="paragraph" w:styleId="Footer">
    <w:name w:val="footer"/>
    <w:basedOn w:val="Normal"/>
    <w:link w:val="FooterChar"/>
    <w:uiPriority w:val="99"/>
    <w:rsid w:val="00DF0B82"/>
    <w:pPr>
      <w:tabs>
        <w:tab w:val="center" w:pos="4153"/>
        <w:tab w:val="right" w:pos="8306"/>
      </w:tabs>
    </w:pPr>
  </w:style>
  <w:style w:type="character" w:customStyle="1" w:styleId="FooterChar">
    <w:name w:val="Footer Char"/>
    <w:basedOn w:val="DefaultParagraphFont"/>
    <w:link w:val="Footer"/>
    <w:uiPriority w:val="99"/>
    <w:rsid w:val="00DF0B82"/>
    <w:rPr>
      <w:rFonts w:ascii="Times New Roman" w:eastAsia="Times New Roman" w:hAnsi="Times New Roman" w:cs="Times New Roman"/>
      <w:sz w:val="24"/>
      <w:szCs w:val="24"/>
    </w:rPr>
  </w:style>
  <w:style w:type="character" w:styleId="PageNumber">
    <w:name w:val="page number"/>
    <w:basedOn w:val="DefaultParagraphFont"/>
    <w:rsid w:val="00DF0B82"/>
  </w:style>
  <w:style w:type="paragraph" w:styleId="ListParagraph">
    <w:name w:val="List Paragraph"/>
    <w:basedOn w:val="Normal"/>
    <w:uiPriority w:val="34"/>
    <w:qFormat/>
    <w:rsid w:val="00DF0B82"/>
    <w:pPr>
      <w:ind w:left="720"/>
    </w:pPr>
  </w:style>
  <w:style w:type="character" w:customStyle="1" w:styleId="Heading3Char">
    <w:name w:val="Heading 3 Char"/>
    <w:basedOn w:val="DefaultParagraphFont"/>
    <w:link w:val="Heading3"/>
    <w:rsid w:val="00DF0B82"/>
    <w:rPr>
      <w:rFonts w:ascii="Times New Roman" w:eastAsia="Times New Roman" w:hAnsi="Times New Roman" w:cs="Times New Roman"/>
      <w:b/>
      <w:bCs/>
      <w:sz w:val="24"/>
      <w:szCs w:val="24"/>
      <w:lang w:val="en-US"/>
    </w:rPr>
  </w:style>
  <w:style w:type="character" w:customStyle="1" w:styleId="Heading4Char">
    <w:name w:val="Heading 4 Char"/>
    <w:basedOn w:val="DefaultParagraphFont"/>
    <w:link w:val="Heading4"/>
    <w:rsid w:val="00DF0B82"/>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DF0B82"/>
    <w:rPr>
      <w:rFonts w:ascii="Tahoma" w:hAnsi="Tahoma" w:cs="Tahoma"/>
      <w:sz w:val="16"/>
      <w:szCs w:val="16"/>
    </w:rPr>
  </w:style>
  <w:style w:type="character" w:customStyle="1" w:styleId="BalloonTextChar">
    <w:name w:val="Balloon Text Char"/>
    <w:basedOn w:val="DefaultParagraphFont"/>
    <w:link w:val="BalloonText"/>
    <w:uiPriority w:val="99"/>
    <w:semiHidden/>
    <w:rsid w:val="00DF0B82"/>
    <w:rPr>
      <w:rFonts w:ascii="Tahoma" w:eastAsia="Times New Roman" w:hAnsi="Tahoma" w:cs="Tahoma"/>
      <w:sz w:val="16"/>
      <w:szCs w:val="16"/>
    </w:rPr>
  </w:style>
  <w:style w:type="table" w:styleId="TableGrid">
    <w:name w:val="Table Grid"/>
    <w:basedOn w:val="TableNormal"/>
    <w:uiPriority w:val="59"/>
    <w:rsid w:val="00DF0B82"/>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uiPriority w:val="99"/>
    <w:unhideWhenUsed/>
    <w:rsid w:val="00DF0B8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0B82"/>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DF0B82"/>
    <w:pPr>
      <w:keepNext/>
      <w:jc w:val="both"/>
      <w:outlineLvl w:val="2"/>
    </w:pPr>
    <w:rPr>
      <w:b/>
      <w:bCs/>
      <w:lang w:val="en-US"/>
    </w:rPr>
  </w:style>
  <w:style w:type="paragraph" w:styleId="Heading4">
    <w:name w:val="heading 4"/>
    <w:basedOn w:val="Normal"/>
    <w:next w:val="Normal"/>
    <w:link w:val="Heading4Char"/>
    <w:qFormat/>
    <w:rsid w:val="00DF0B82"/>
    <w:pPr>
      <w:keepNext/>
      <w:jc w:val="center"/>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F0B82"/>
    <w:pPr>
      <w:tabs>
        <w:tab w:val="center" w:pos="4153"/>
        <w:tab w:val="right" w:pos="8306"/>
      </w:tabs>
    </w:pPr>
  </w:style>
  <w:style w:type="character" w:customStyle="1" w:styleId="HeaderChar">
    <w:name w:val="Header Char"/>
    <w:basedOn w:val="DefaultParagraphFont"/>
    <w:link w:val="Header"/>
    <w:rsid w:val="00DF0B82"/>
    <w:rPr>
      <w:rFonts w:ascii="Times New Roman" w:eastAsia="Times New Roman" w:hAnsi="Times New Roman" w:cs="Times New Roman"/>
      <w:sz w:val="24"/>
      <w:szCs w:val="24"/>
    </w:rPr>
  </w:style>
  <w:style w:type="paragraph" w:styleId="Footer">
    <w:name w:val="footer"/>
    <w:basedOn w:val="Normal"/>
    <w:link w:val="FooterChar"/>
    <w:uiPriority w:val="99"/>
    <w:rsid w:val="00DF0B82"/>
    <w:pPr>
      <w:tabs>
        <w:tab w:val="center" w:pos="4153"/>
        <w:tab w:val="right" w:pos="8306"/>
      </w:tabs>
    </w:pPr>
  </w:style>
  <w:style w:type="character" w:customStyle="1" w:styleId="FooterChar">
    <w:name w:val="Footer Char"/>
    <w:basedOn w:val="DefaultParagraphFont"/>
    <w:link w:val="Footer"/>
    <w:uiPriority w:val="99"/>
    <w:rsid w:val="00DF0B82"/>
    <w:rPr>
      <w:rFonts w:ascii="Times New Roman" w:eastAsia="Times New Roman" w:hAnsi="Times New Roman" w:cs="Times New Roman"/>
      <w:sz w:val="24"/>
      <w:szCs w:val="24"/>
    </w:rPr>
  </w:style>
  <w:style w:type="character" w:styleId="PageNumber">
    <w:name w:val="page number"/>
    <w:basedOn w:val="DefaultParagraphFont"/>
    <w:rsid w:val="00DF0B82"/>
  </w:style>
  <w:style w:type="paragraph" w:styleId="ListParagraph">
    <w:name w:val="List Paragraph"/>
    <w:basedOn w:val="Normal"/>
    <w:uiPriority w:val="34"/>
    <w:qFormat/>
    <w:rsid w:val="00DF0B82"/>
    <w:pPr>
      <w:ind w:left="720"/>
    </w:pPr>
  </w:style>
  <w:style w:type="character" w:customStyle="1" w:styleId="Heading3Char">
    <w:name w:val="Heading 3 Char"/>
    <w:basedOn w:val="DefaultParagraphFont"/>
    <w:link w:val="Heading3"/>
    <w:rsid w:val="00DF0B82"/>
    <w:rPr>
      <w:rFonts w:ascii="Times New Roman" w:eastAsia="Times New Roman" w:hAnsi="Times New Roman" w:cs="Times New Roman"/>
      <w:b/>
      <w:bCs/>
      <w:sz w:val="24"/>
      <w:szCs w:val="24"/>
      <w:lang w:val="en-US"/>
    </w:rPr>
  </w:style>
  <w:style w:type="character" w:customStyle="1" w:styleId="Heading4Char">
    <w:name w:val="Heading 4 Char"/>
    <w:basedOn w:val="DefaultParagraphFont"/>
    <w:link w:val="Heading4"/>
    <w:rsid w:val="00DF0B82"/>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DF0B82"/>
    <w:rPr>
      <w:rFonts w:ascii="Tahoma" w:hAnsi="Tahoma" w:cs="Tahoma"/>
      <w:sz w:val="16"/>
      <w:szCs w:val="16"/>
    </w:rPr>
  </w:style>
  <w:style w:type="character" w:customStyle="1" w:styleId="BalloonTextChar">
    <w:name w:val="Balloon Text Char"/>
    <w:basedOn w:val="DefaultParagraphFont"/>
    <w:link w:val="BalloonText"/>
    <w:uiPriority w:val="99"/>
    <w:semiHidden/>
    <w:rsid w:val="00DF0B82"/>
    <w:rPr>
      <w:rFonts w:ascii="Tahoma" w:eastAsia="Times New Roman" w:hAnsi="Tahoma" w:cs="Tahoma"/>
      <w:sz w:val="16"/>
      <w:szCs w:val="16"/>
    </w:rPr>
  </w:style>
  <w:style w:type="table" w:styleId="TableGrid">
    <w:name w:val="Table Grid"/>
    <w:basedOn w:val="TableNormal"/>
    <w:uiPriority w:val="59"/>
    <w:rsid w:val="00DF0B82"/>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uiPriority w:val="99"/>
    <w:unhideWhenUsed/>
    <w:rsid w:val="00DF0B8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8" Type="http://schemas.openxmlformats.org/officeDocument/2006/relationships/hyperlink" Target="http://www.theglobalhealthnetwork.org" TargetMode="External"/><Relationship Id="rId13" Type="http://schemas.openxmlformats.org/officeDocument/2006/relationships/image" Target="media/image1.png"/><Relationship Id="rId3" Type="http://schemas.openxmlformats.org/officeDocument/2006/relationships/hyperlink" Target="http://www.theglobalhealthnetwork.org" TargetMode="External"/><Relationship Id="rId7" Type="http://schemas.openxmlformats.org/officeDocument/2006/relationships/hyperlink" Target="http://www.theglobalhealthnetwork.org" TargetMode="External"/><Relationship Id="rId12" Type="http://schemas.openxmlformats.org/officeDocument/2006/relationships/hyperlink" Target="http://www.theglobalhealthnetwork.org" TargetMode="External"/><Relationship Id="rId2" Type="http://schemas.openxmlformats.org/officeDocument/2006/relationships/hyperlink" Target="http://www.theglobalhealthnetwork.org" TargetMode="External"/><Relationship Id="rId1" Type="http://schemas.openxmlformats.org/officeDocument/2006/relationships/hyperlink" Target="http://www.theglobalhealthnetwork.org" TargetMode="External"/><Relationship Id="rId6" Type="http://schemas.openxmlformats.org/officeDocument/2006/relationships/hyperlink" Target="http://www.theglobalhealthnetwork.org" TargetMode="External"/><Relationship Id="rId11" Type="http://schemas.openxmlformats.org/officeDocument/2006/relationships/hyperlink" Target="http://www.theglobalhealthnetwork.org" TargetMode="External"/><Relationship Id="rId5" Type="http://schemas.openxmlformats.org/officeDocument/2006/relationships/hyperlink" Target="http://www.theglobalhealthnetwork.org" TargetMode="External"/><Relationship Id="rId10" Type="http://schemas.openxmlformats.org/officeDocument/2006/relationships/hyperlink" Target="http://www.theglobalhealthnetwork.org" TargetMode="External"/><Relationship Id="rId4" Type="http://schemas.openxmlformats.org/officeDocument/2006/relationships/hyperlink" Target="http://www.theglobalhealthnetwork.org" TargetMode="External"/><Relationship Id="rId9" Type="http://schemas.openxmlformats.org/officeDocument/2006/relationships/hyperlink" Target="http://www.theglobalhealthnetwor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852</Words>
  <Characters>4858</Characters>
  <Application>Microsoft Office Word</Application>
  <DocSecurity>0</DocSecurity>
  <Lines>40</Lines>
  <Paragraphs>11</Paragraphs>
  <ScaleCrop>false</ScaleCrop>
  <Company>University of Oxford</Company>
  <LinksUpToDate>false</LinksUpToDate>
  <CharactersWithSpaces>5699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Tamzin Furtado</dc:creator>
  <cp:lastModifiedBy>Tamzin Furtado</cp:lastModifiedBy>
  <cp:revision>1</cp:revision>
  <dcterms:created xsi:type="dcterms:W3CDTF">2015-08-18T14:36:00Z</dcterms:created>
  <dcterms:modified xsi:type="dcterms:W3CDTF">2015-08-18T14:38:00Z</dcterms:modified>
</cp:coreProperties>
</file>